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939"/>
        <w:gridCol w:w="2410"/>
        <w:gridCol w:w="2663"/>
      </w:tblGrid>
      <w:tr w:rsidR="009F7DF3" w:rsidTr="00C21590">
        <w:tc>
          <w:tcPr>
            <w:tcW w:w="3939"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2410" w:type="dxa"/>
            <w:vAlign w:val="center"/>
          </w:tcPr>
          <w:p w:rsidR="009F7DF3" w:rsidRPr="005F3C17" w:rsidRDefault="00C358A4" w:rsidP="00257089">
            <w:pPr>
              <w:jc w:val="center"/>
              <w:rPr>
                <w:b/>
              </w:rPr>
            </w:pPr>
            <w:r w:rsidRPr="00C358A4">
              <w:rPr>
                <w:b/>
              </w:rPr>
              <w:t>Spanisch</w:t>
            </w:r>
          </w:p>
        </w:tc>
        <w:tc>
          <w:tcPr>
            <w:tcW w:w="2663" w:type="dxa"/>
            <w:vAlign w:val="center"/>
          </w:tcPr>
          <w:p w:rsidR="009F7DF3" w:rsidRPr="005F3C17" w:rsidRDefault="005F3C17" w:rsidP="00257089">
            <w:pPr>
              <w:jc w:val="center"/>
              <w:rPr>
                <w:b/>
              </w:rPr>
            </w:pPr>
            <w:r w:rsidRPr="005F3C17">
              <w:rPr>
                <w:b/>
              </w:rPr>
              <w:t>Material für Prüflinge</w:t>
            </w:r>
          </w:p>
        </w:tc>
      </w:tr>
      <w:tr w:rsidR="009F7DF3" w:rsidTr="00C21590">
        <w:tc>
          <w:tcPr>
            <w:tcW w:w="3939" w:type="dxa"/>
            <w:vAlign w:val="center"/>
          </w:tcPr>
          <w:p w:rsidR="009F7DF3" w:rsidRPr="005F3C17" w:rsidRDefault="00C358A4" w:rsidP="00C21590">
            <w:pPr>
              <w:jc w:val="center"/>
              <w:rPr>
                <w:b/>
              </w:rPr>
            </w:pPr>
            <w:r>
              <w:rPr>
                <w:b/>
              </w:rPr>
              <w:t xml:space="preserve">Teil 2 - Textaufgabe: Aufgabe </w:t>
            </w:r>
            <w:r w:rsidR="00C21590">
              <w:rPr>
                <w:b/>
              </w:rPr>
              <w:t>I</w:t>
            </w:r>
          </w:p>
        </w:tc>
        <w:tc>
          <w:tcPr>
            <w:tcW w:w="2410" w:type="dxa"/>
            <w:vAlign w:val="center"/>
          </w:tcPr>
          <w:p w:rsidR="009F7DF3" w:rsidRPr="005F3C17" w:rsidRDefault="00C358A4" w:rsidP="00257089">
            <w:pPr>
              <w:jc w:val="center"/>
              <w:rPr>
                <w:b/>
              </w:rPr>
            </w:pPr>
            <w:proofErr w:type="spellStart"/>
            <w:r w:rsidRPr="00C358A4">
              <w:rPr>
                <w:b/>
              </w:rPr>
              <w:t>eA</w:t>
            </w:r>
            <w:proofErr w:type="spellEnd"/>
          </w:p>
        </w:tc>
        <w:tc>
          <w:tcPr>
            <w:tcW w:w="2663" w:type="dxa"/>
            <w:vAlign w:val="center"/>
          </w:tcPr>
          <w:p w:rsidR="009F7DF3" w:rsidRPr="005F3C17" w:rsidRDefault="005F3C17" w:rsidP="00C358A4">
            <w:pPr>
              <w:jc w:val="center"/>
              <w:rPr>
                <w:b/>
              </w:rPr>
            </w:pPr>
            <w:r>
              <w:rPr>
                <w:b/>
              </w:rPr>
              <w:t>Prüfungszeit</w:t>
            </w:r>
            <w:r w:rsidR="00F82B1C">
              <w:rPr>
                <w:b/>
              </w:rPr>
              <w:t>*</w:t>
            </w:r>
            <w:r>
              <w:rPr>
                <w:b/>
              </w:rPr>
              <w:t>:</w:t>
            </w:r>
            <w:r>
              <w:rPr>
                <w:b/>
              </w:rPr>
              <w:br/>
            </w:r>
            <w:r w:rsidR="00C358A4" w:rsidRPr="00C358A4">
              <w:rPr>
                <w:b/>
              </w:rPr>
              <w:t>225</w:t>
            </w:r>
            <w:r w:rsidRPr="00C358A4">
              <w:rPr>
                <w:b/>
              </w:rPr>
              <w:t xml:space="preserve"> min</w:t>
            </w:r>
          </w:p>
        </w:tc>
      </w:tr>
    </w:tbl>
    <w:p w:rsidR="00C21590" w:rsidRDefault="00C21590">
      <w:pPr>
        <w:rPr>
          <w:b/>
        </w:rPr>
      </w:pPr>
    </w:p>
    <w:p w:rsidR="00E453A9" w:rsidRDefault="00C358A4">
      <w:r w:rsidRPr="00ED1B50">
        <w:rPr>
          <w:b/>
        </w:rPr>
        <w:t>*</w:t>
      </w:r>
      <w:r w:rsidRPr="00C358A4">
        <w:t>einschließlich Auswahlzeit</w:t>
      </w:r>
    </w:p>
    <w:p w:rsidR="00E16B29" w:rsidRDefault="00E16B29"/>
    <w:p w:rsidR="00257089" w:rsidRPr="004C0812" w:rsidRDefault="00257089">
      <w:pPr>
        <w:rPr>
          <w:b/>
        </w:rPr>
      </w:pPr>
      <w:r w:rsidRPr="004C0812">
        <w:rPr>
          <w:b/>
        </w:rPr>
        <w:t xml:space="preserve">Name: </w:t>
      </w:r>
      <w:r w:rsidR="001318C7">
        <w:t>____________________</w:t>
      </w:r>
      <w:bookmarkStart w:id="0" w:name="_GoBack"/>
      <w:bookmarkEnd w:id="0"/>
    </w:p>
    <w:p w:rsidR="00257089" w:rsidRDefault="00257089"/>
    <w:p w:rsidR="00257089" w:rsidRPr="004C0812" w:rsidRDefault="00257089">
      <w:pPr>
        <w:rPr>
          <w:b/>
        </w:rPr>
      </w:pPr>
      <w:r w:rsidRPr="004C0812">
        <w:rPr>
          <w:b/>
        </w:rPr>
        <w:t xml:space="preserve">Klasse: </w:t>
      </w:r>
      <w:r w:rsidRPr="00C21590">
        <w:t>_</w:t>
      </w:r>
      <w:r w:rsidR="00E16B29" w:rsidRPr="00C21590">
        <w:t>_____</w:t>
      </w:r>
      <w:r w:rsidR="00527397" w:rsidRPr="00C21590">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F17922"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3205781" w:history="1">
        <w:r w:rsidR="00F17922" w:rsidRPr="00FC3B1F">
          <w:rPr>
            <w:rStyle w:val="Hyperlink"/>
            <w:noProof/>
            <w:lang w:val="es-ES"/>
          </w:rPr>
          <w:t>Themenfelder:</w:t>
        </w:r>
        <w:r w:rsidR="00F17922">
          <w:rPr>
            <w:noProof/>
            <w:webHidden/>
          </w:rPr>
          <w:tab/>
        </w:r>
        <w:r w:rsidR="00F17922">
          <w:rPr>
            <w:noProof/>
            <w:webHidden/>
          </w:rPr>
          <w:fldChar w:fldCharType="begin"/>
        </w:r>
        <w:r w:rsidR="00F17922">
          <w:rPr>
            <w:noProof/>
            <w:webHidden/>
          </w:rPr>
          <w:instrText xml:space="preserve"> PAGEREF _Toc163205781 \h </w:instrText>
        </w:r>
        <w:r w:rsidR="00F17922">
          <w:rPr>
            <w:noProof/>
            <w:webHidden/>
          </w:rPr>
        </w:r>
        <w:r w:rsidR="00F17922">
          <w:rPr>
            <w:noProof/>
            <w:webHidden/>
          </w:rPr>
          <w:fldChar w:fldCharType="separate"/>
        </w:r>
        <w:r w:rsidR="009F71DB">
          <w:rPr>
            <w:noProof/>
            <w:webHidden/>
          </w:rPr>
          <w:t>3</w:t>
        </w:r>
        <w:r w:rsidR="00F17922">
          <w:rPr>
            <w:noProof/>
            <w:webHidden/>
          </w:rPr>
          <w:fldChar w:fldCharType="end"/>
        </w:r>
      </w:hyperlink>
    </w:p>
    <w:p w:rsidR="00F17922" w:rsidRDefault="001318C7">
      <w:pPr>
        <w:pStyle w:val="Verzeichnis3"/>
        <w:tabs>
          <w:tab w:val="right" w:leader="dot" w:pos="9062"/>
        </w:tabs>
        <w:rPr>
          <w:rFonts w:asciiTheme="minorHAnsi" w:eastAsiaTheme="minorEastAsia" w:hAnsiTheme="minorHAnsi" w:cstheme="minorBidi"/>
          <w:noProof/>
          <w:sz w:val="22"/>
          <w:szCs w:val="22"/>
          <w:lang w:eastAsia="de-DE"/>
        </w:rPr>
      </w:pPr>
      <w:hyperlink w:anchor="_Toc163205782" w:history="1">
        <w:r w:rsidR="00F17922" w:rsidRPr="00FC3B1F">
          <w:rPr>
            <w:rStyle w:val="Hyperlink"/>
            <w:noProof/>
            <w:lang w:val="es-ES"/>
          </w:rPr>
          <w:t>Aufgabenstellung</w:t>
        </w:r>
        <w:r w:rsidR="00F17922">
          <w:rPr>
            <w:noProof/>
            <w:webHidden/>
          </w:rPr>
          <w:tab/>
        </w:r>
        <w:r w:rsidR="00F17922">
          <w:rPr>
            <w:noProof/>
            <w:webHidden/>
          </w:rPr>
          <w:fldChar w:fldCharType="begin"/>
        </w:r>
        <w:r w:rsidR="00F17922">
          <w:rPr>
            <w:noProof/>
            <w:webHidden/>
          </w:rPr>
          <w:instrText xml:space="preserve"> PAGEREF _Toc163205782 \h </w:instrText>
        </w:r>
        <w:r w:rsidR="00F17922">
          <w:rPr>
            <w:noProof/>
            <w:webHidden/>
          </w:rPr>
        </w:r>
        <w:r w:rsidR="00F17922">
          <w:rPr>
            <w:noProof/>
            <w:webHidden/>
          </w:rPr>
          <w:fldChar w:fldCharType="separate"/>
        </w:r>
        <w:r w:rsidR="009F71DB">
          <w:rPr>
            <w:noProof/>
            <w:webHidden/>
          </w:rPr>
          <w:t>3</w:t>
        </w:r>
        <w:r w:rsidR="00F17922">
          <w:rPr>
            <w:noProof/>
            <w:webHidden/>
          </w:rPr>
          <w:fldChar w:fldCharType="end"/>
        </w:r>
      </w:hyperlink>
    </w:p>
    <w:p w:rsidR="00F17922" w:rsidRDefault="001318C7">
      <w:pPr>
        <w:pStyle w:val="Verzeichnis1"/>
        <w:tabs>
          <w:tab w:val="right" w:leader="dot" w:pos="9062"/>
        </w:tabs>
        <w:rPr>
          <w:rFonts w:asciiTheme="minorHAnsi" w:eastAsiaTheme="minorEastAsia" w:hAnsiTheme="minorHAnsi" w:cstheme="minorBidi"/>
          <w:noProof/>
          <w:sz w:val="22"/>
          <w:szCs w:val="22"/>
          <w:lang w:eastAsia="de-DE"/>
        </w:rPr>
      </w:pPr>
      <w:hyperlink w:anchor="_Toc163205783" w:history="1">
        <w:r w:rsidR="00F17922" w:rsidRPr="00FC3B1F">
          <w:rPr>
            <w:rStyle w:val="Hyperlink"/>
            <w:noProof/>
            <w:lang w:val="es-ES"/>
          </w:rPr>
          <w:t>Material</w:t>
        </w:r>
        <w:r w:rsidR="00F17922">
          <w:rPr>
            <w:noProof/>
            <w:webHidden/>
          </w:rPr>
          <w:tab/>
        </w:r>
        <w:r w:rsidR="00F17922">
          <w:rPr>
            <w:noProof/>
            <w:webHidden/>
          </w:rPr>
          <w:fldChar w:fldCharType="begin"/>
        </w:r>
        <w:r w:rsidR="00F17922">
          <w:rPr>
            <w:noProof/>
            <w:webHidden/>
          </w:rPr>
          <w:instrText xml:space="preserve"> PAGEREF _Toc163205783 \h </w:instrText>
        </w:r>
        <w:r w:rsidR="00F17922">
          <w:rPr>
            <w:noProof/>
            <w:webHidden/>
          </w:rPr>
        </w:r>
        <w:r w:rsidR="00F17922">
          <w:rPr>
            <w:noProof/>
            <w:webHidden/>
          </w:rPr>
          <w:fldChar w:fldCharType="separate"/>
        </w:r>
        <w:r w:rsidR="009F71DB">
          <w:rPr>
            <w:noProof/>
            <w:webHidden/>
          </w:rPr>
          <w:t>5</w:t>
        </w:r>
        <w:r w:rsidR="00F17922">
          <w:rPr>
            <w:noProof/>
            <w:webHidden/>
          </w:rPr>
          <w:fldChar w:fldCharType="end"/>
        </w:r>
      </w:hyperlink>
    </w:p>
    <w:p w:rsidR="00F17922" w:rsidRDefault="001318C7">
      <w:pPr>
        <w:pStyle w:val="Verzeichnis3"/>
        <w:tabs>
          <w:tab w:val="right" w:leader="dot" w:pos="9062"/>
        </w:tabs>
        <w:rPr>
          <w:rFonts w:asciiTheme="minorHAnsi" w:eastAsiaTheme="minorEastAsia" w:hAnsiTheme="minorHAnsi" w:cstheme="minorBidi"/>
          <w:noProof/>
          <w:sz w:val="22"/>
          <w:szCs w:val="22"/>
          <w:lang w:eastAsia="de-DE"/>
        </w:rPr>
      </w:pPr>
      <w:hyperlink w:anchor="_Toc163205784" w:history="1">
        <w:r w:rsidR="00F17922" w:rsidRPr="00FC3B1F">
          <w:rPr>
            <w:rStyle w:val="Hyperlink"/>
            <w:noProof/>
            <w:lang w:val="es-ES"/>
          </w:rPr>
          <w:t>Año tras año</w:t>
        </w:r>
        <w:r w:rsidR="00F17922">
          <w:rPr>
            <w:noProof/>
            <w:webHidden/>
          </w:rPr>
          <w:tab/>
        </w:r>
        <w:r w:rsidR="00F17922">
          <w:rPr>
            <w:noProof/>
            <w:webHidden/>
          </w:rPr>
          <w:fldChar w:fldCharType="begin"/>
        </w:r>
        <w:r w:rsidR="00F17922">
          <w:rPr>
            <w:noProof/>
            <w:webHidden/>
          </w:rPr>
          <w:instrText xml:space="preserve"> PAGEREF _Toc163205784 \h </w:instrText>
        </w:r>
        <w:r w:rsidR="00F17922">
          <w:rPr>
            <w:noProof/>
            <w:webHidden/>
          </w:rPr>
        </w:r>
        <w:r w:rsidR="00F17922">
          <w:rPr>
            <w:noProof/>
            <w:webHidden/>
          </w:rPr>
          <w:fldChar w:fldCharType="separate"/>
        </w:r>
        <w:r w:rsidR="009F71DB">
          <w:rPr>
            <w:noProof/>
            <w:webHidden/>
          </w:rPr>
          <w:t>6</w:t>
        </w:r>
        <w:r w:rsidR="00F17922">
          <w:rPr>
            <w:noProof/>
            <w:webHidden/>
          </w:rPr>
          <w:fldChar w:fldCharType="end"/>
        </w:r>
      </w:hyperlink>
    </w:p>
    <w:p w:rsidR="00F17922" w:rsidRDefault="001318C7">
      <w:pPr>
        <w:pStyle w:val="Verzeichnis1"/>
        <w:tabs>
          <w:tab w:val="right" w:leader="dot" w:pos="9062"/>
        </w:tabs>
        <w:rPr>
          <w:rFonts w:asciiTheme="minorHAnsi" w:eastAsiaTheme="minorEastAsia" w:hAnsiTheme="minorHAnsi" w:cstheme="minorBidi"/>
          <w:noProof/>
          <w:sz w:val="22"/>
          <w:szCs w:val="22"/>
          <w:lang w:eastAsia="de-DE"/>
        </w:rPr>
      </w:pPr>
      <w:hyperlink w:anchor="_Toc163205785" w:history="1">
        <w:r w:rsidR="00F17922" w:rsidRPr="00FC3B1F">
          <w:rPr>
            <w:rStyle w:val="Hyperlink"/>
            <w:noProof/>
          </w:rPr>
          <w:t>Anotaciones</w:t>
        </w:r>
        <w:r w:rsidR="00F17922">
          <w:rPr>
            <w:noProof/>
            <w:webHidden/>
          </w:rPr>
          <w:tab/>
        </w:r>
        <w:r w:rsidR="00F17922">
          <w:rPr>
            <w:noProof/>
            <w:webHidden/>
          </w:rPr>
          <w:fldChar w:fldCharType="begin"/>
        </w:r>
        <w:r w:rsidR="00F17922">
          <w:rPr>
            <w:noProof/>
            <w:webHidden/>
          </w:rPr>
          <w:instrText xml:space="preserve"> PAGEREF _Toc163205785 \h </w:instrText>
        </w:r>
        <w:r w:rsidR="00F17922">
          <w:rPr>
            <w:noProof/>
            <w:webHidden/>
          </w:rPr>
        </w:r>
        <w:r w:rsidR="00F17922">
          <w:rPr>
            <w:noProof/>
            <w:webHidden/>
          </w:rPr>
          <w:fldChar w:fldCharType="separate"/>
        </w:r>
        <w:r w:rsidR="009F71DB">
          <w:rPr>
            <w:noProof/>
            <w:webHidden/>
          </w:rPr>
          <w:t>13</w:t>
        </w:r>
        <w:r w:rsidR="00F17922">
          <w:rPr>
            <w:noProof/>
            <w:webHidden/>
          </w:rPr>
          <w:fldChar w:fldCharType="end"/>
        </w:r>
      </w:hyperlink>
    </w:p>
    <w:p w:rsidR="00F17922" w:rsidRDefault="001318C7">
      <w:pPr>
        <w:pStyle w:val="Verzeichnis3"/>
        <w:tabs>
          <w:tab w:val="right" w:leader="dot" w:pos="9062"/>
        </w:tabs>
        <w:rPr>
          <w:rFonts w:asciiTheme="minorHAnsi" w:eastAsiaTheme="minorEastAsia" w:hAnsiTheme="minorHAnsi" w:cstheme="minorBidi"/>
          <w:noProof/>
          <w:sz w:val="22"/>
          <w:szCs w:val="22"/>
          <w:lang w:eastAsia="de-DE"/>
        </w:rPr>
      </w:pPr>
      <w:hyperlink w:anchor="_Toc163205786" w:history="1">
        <w:r w:rsidR="00F17922" w:rsidRPr="00FC3B1F">
          <w:rPr>
            <w:rStyle w:val="Hyperlink"/>
            <w:noProof/>
          </w:rPr>
          <w:t>Gesamtergebnis</w:t>
        </w:r>
        <w:r w:rsidR="00F17922">
          <w:rPr>
            <w:noProof/>
            <w:webHidden/>
          </w:rPr>
          <w:tab/>
        </w:r>
        <w:r w:rsidR="00F17922">
          <w:rPr>
            <w:noProof/>
            <w:webHidden/>
          </w:rPr>
          <w:fldChar w:fldCharType="begin"/>
        </w:r>
        <w:r w:rsidR="00F17922">
          <w:rPr>
            <w:noProof/>
            <w:webHidden/>
          </w:rPr>
          <w:instrText xml:space="preserve"> PAGEREF _Toc163205786 \h </w:instrText>
        </w:r>
        <w:r w:rsidR="00F17922">
          <w:rPr>
            <w:noProof/>
            <w:webHidden/>
          </w:rPr>
        </w:r>
        <w:r w:rsidR="00F17922">
          <w:rPr>
            <w:noProof/>
            <w:webHidden/>
          </w:rPr>
          <w:fldChar w:fldCharType="separate"/>
        </w:r>
        <w:r w:rsidR="009F71DB">
          <w:rPr>
            <w:noProof/>
            <w:webHidden/>
          </w:rPr>
          <w:t>15</w:t>
        </w:r>
        <w:r w:rsidR="00F17922">
          <w:rPr>
            <w:noProof/>
            <w:webHidden/>
          </w:rPr>
          <w:fldChar w:fldCharType="end"/>
        </w:r>
      </w:hyperlink>
    </w:p>
    <w:p w:rsidR="00C21590" w:rsidRDefault="00C370A1" w:rsidP="00F97CC6">
      <w:pPr>
        <w:rPr>
          <w:noProof/>
        </w:rPr>
      </w:pPr>
      <w:r>
        <w:rPr>
          <w:noProof/>
        </w:rPr>
        <w:fldChar w:fldCharType="end"/>
      </w:r>
    </w:p>
    <w:p w:rsidR="00F97CC6" w:rsidRDefault="00F97CC6" w:rsidP="00F97CC6">
      <w:pPr>
        <w:rPr>
          <w:noProof/>
        </w:rPr>
      </w:pPr>
    </w:p>
    <w:p w:rsidR="00F97CC6" w:rsidRDefault="00F97CC6" w:rsidP="00F97CC6">
      <w:pPr>
        <w:rPr>
          <w:noProof/>
        </w:rPr>
      </w:pPr>
    </w:p>
    <w:p w:rsidR="00F97CC6" w:rsidRPr="00C21590" w:rsidRDefault="00F97CC6" w:rsidP="00C21590">
      <w:pPr>
        <w:sectPr w:rsidR="00F97CC6" w:rsidRPr="00C21590" w:rsidSect="00C21590">
          <w:footerReference w:type="default" r:id="rId7"/>
          <w:pgSz w:w="11906" w:h="16838"/>
          <w:pgMar w:top="1417" w:right="1417" w:bottom="1134" w:left="1417" w:header="708" w:footer="708" w:gutter="0"/>
          <w:cols w:space="708"/>
          <w:docGrid w:linePitch="435"/>
        </w:sectPr>
      </w:pPr>
    </w:p>
    <w:p w:rsidR="003B450E" w:rsidRPr="00C21590" w:rsidRDefault="00C358A4" w:rsidP="00C21590">
      <w:pPr>
        <w:pStyle w:val="berschrift1"/>
      </w:pPr>
      <w:bookmarkStart w:id="1" w:name="_Toc163205781"/>
      <w:r w:rsidRPr="00430017">
        <w:rPr>
          <w:lang w:val="es-ES"/>
        </w:rPr>
        <w:lastRenderedPageBreak/>
        <w:t>Themenfelder:</w:t>
      </w:r>
      <w:bookmarkEnd w:id="1"/>
    </w:p>
    <w:p w:rsidR="00036F44" w:rsidRPr="00430017" w:rsidRDefault="00C358A4" w:rsidP="00C358A4">
      <w:pPr>
        <w:pStyle w:val="Liste"/>
        <w:rPr>
          <w:lang w:val="es-ES"/>
        </w:rPr>
      </w:pPr>
      <w:r w:rsidRPr="00430017">
        <w:rPr>
          <w:lang w:val="es-ES"/>
        </w:rPr>
        <w:t>El mundo hispánico – diversidad e identidad</w:t>
      </w:r>
    </w:p>
    <w:p w:rsidR="00C358A4" w:rsidRPr="00430017" w:rsidRDefault="00C358A4" w:rsidP="00C358A4">
      <w:pPr>
        <w:pStyle w:val="Liste"/>
        <w:rPr>
          <w:lang w:val="es-ES"/>
        </w:rPr>
      </w:pPr>
      <w:r w:rsidRPr="00430017">
        <w:rPr>
          <w:lang w:val="es-ES"/>
        </w:rPr>
        <w:t>Momentos cruciales del desarrollo histórico</w:t>
      </w:r>
    </w:p>
    <w:p w:rsidR="00C358A4" w:rsidRPr="00430017" w:rsidRDefault="00C358A4" w:rsidP="00C358A4">
      <w:pPr>
        <w:pStyle w:val="Liste"/>
        <w:rPr>
          <w:lang w:val="es-ES"/>
        </w:rPr>
      </w:pPr>
    </w:p>
    <w:p w:rsidR="00C358A4" w:rsidRPr="00430017" w:rsidRDefault="00C358A4" w:rsidP="00C21590">
      <w:pPr>
        <w:pStyle w:val="berschrift3"/>
        <w:rPr>
          <w:lang w:val="es-ES"/>
        </w:rPr>
      </w:pPr>
      <w:bookmarkStart w:id="2" w:name="_Toc163205782"/>
      <w:r w:rsidRPr="00430017">
        <w:rPr>
          <w:lang w:val="es-ES"/>
        </w:rPr>
        <w:t>Aufgabenstellung</w:t>
      </w:r>
      <w:bookmarkEnd w:id="2"/>
    </w:p>
    <w:p w:rsidR="00C21590" w:rsidRDefault="00C21590" w:rsidP="00C358A4">
      <w:pPr>
        <w:pStyle w:val="Liste"/>
        <w:rPr>
          <w:lang w:val="es-ES"/>
        </w:rPr>
      </w:pPr>
    </w:p>
    <w:p w:rsidR="00036F44" w:rsidRPr="00430017" w:rsidRDefault="00C358A4" w:rsidP="00C358A4">
      <w:pPr>
        <w:pStyle w:val="Liste"/>
        <w:rPr>
          <w:lang w:val="es-ES"/>
        </w:rPr>
      </w:pPr>
      <w:r w:rsidRPr="00430017">
        <w:rPr>
          <w:lang w:val="es-ES"/>
        </w:rPr>
        <w:t>1.</w:t>
      </w:r>
      <w:r w:rsidRPr="00430017">
        <w:rPr>
          <w:lang w:val="es-ES"/>
        </w:rPr>
        <w:tab/>
        <w:t>Presente a Luis y a sus padres.</w:t>
      </w:r>
      <w:r w:rsidRPr="00C21590">
        <w:rPr>
          <w:b/>
          <w:lang w:val="es-ES"/>
        </w:rPr>
        <w:t xml:space="preserve"> [30 </w:t>
      </w:r>
      <w:r w:rsidR="00F97CC6">
        <w:rPr>
          <w:b/>
          <w:lang w:val="es-ES"/>
        </w:rPr>
        <w:t>%</w:t>
      </w:r>
      <w:r w:rsidRPr="00C21590">
        <w:rPr>
          <w:b/>
          <w:lang w:val="es-ES"/>
        </w:rPr>
        <w:t>]</w:t>
      </w:r>
    </w:p>
    <w:p w:rsidR="00F97CC6" w:rsidRDefault="00F97CC6" w:rsidP="00C358A4">
      <w:pPr>
        <w:pStyle w:val="Liste"/>
        <w:rPr>
          <w:lang w:val="es-ES"/>
        </w:rPr>
      </w:pPr>
    </w:p>
    <w:p w:rsidR="00C358A4" w:rsidRPr="00430017" w:rsidRDefault="00C358A4" w:rsidP="00C358A4">
      <w:pPr>
        <w:pStyle w:val="Liste"/>
        <w:rPr>
          <w:lang w:val="es-ES"/>
        </w:rPr>
      </w:pPr>
      <w:r w:rsidRPr="00430017">
        <w:rPr>
          <w:lang w:val="es-ES"/>
        </w:rPr>
        <w:t>2.</w:t>
      </w:r>
      <w:r w:rsidRPr="00430017">
        <w:rPr>
          <w:lang w:val="es-ES"/>
        </w:rPr>
        <w:tab/>
        <w:t xml:space="preserve">Exponga aquellos aspectos de la realidad española en tiempos de la posguerra que se reflejan en el presente texto. </w:t>
      </w:r>
      <w:r w:rsidRPr="00F97CC6">
        <w:rPr>
          <w:b/>
          <w:lang w:val="es-ES"/>
        </w:rPr>
        <w:t xml:space="preserve">[35 </w:t>
      </w:r>
      <w:r w:rsidR="00F97CC6" w:rsidRPr="00F97CC6">
        <w:rPr>
          <w:b/>
          <w:lang w:val="es-ES"/>
        </w:rPr>
        <w:t>%</w:t>
      </w:r>
      <w:r w:rsidRPr="00F97CC6">
        <w:rPr>
          <w:b/>
          <w:lang w:val="es-ES"/>
        </w:rPr>
        <w:t>]</w:t>
      </w:r>
    </w:p>
    <w:p w:rsidR="00F97CC6" w:rsidRDefault="00F97CC6" w:rsidP="00C358A4">
      <w:pPr>
        <w:pStyle w:val="Liste"/>
        <w:rPr>
          <w:lang w:val="es-ES"/>
        </w:rPr>
      </w:pPr>
    </w:p>
    <w:p w:rsidR="00F97CC6" w:rsidRDefault="00F97CC6">
      <w:pPr>
        <w:spacing w:after="0" w:line="240" w:lineRule="auto"/>
        <w:rPr>
          <w:rFonts w:eastAsia="Calibri" w:cs="Arial"/>
          <w:szCs w:val="22"/>
          <w:lang w:val="es-ES"/>
        </w:rPr>
      </w:pPr>
      <w:r>
        <w:rPr>
          <w:lang w:val="es-ES"/>
        </w:rPr>
        <w:br w:type="page"/>
      </w:r>
    </w:p>
    <w:p w:rsidR="00C358A4" w:rsidRPr="00430017" w:rsidRDefault="00C358A4" w:rsidP="00C358A4">
      <w:pPr>
        <w:pStyle w:val="Liste"/>
        <w:rPr>
          <w:lang w:val="es-ES"/>
        </w:rPr>
      </w:pPr>
      <w:r w:rsidRPr="00430017">
        <w:rPr>
          <w:lang w:val="es-ES"/>
        </w:rPr>
        <w:lastRenderedPageBreak/>
        <w:t>3.</w:t>
      </w:r>
      <w:r w:rsidRPr="00430017">
        <w:rPr>
          <w:lang w:val="es-ES"/>
        </w:rPr>
        <w:tab/>
        <w:t>Elija una de las siguientes tareas</w:t>
      </w:r>
      <w:r w:rsidR="00F97CC6">
        <w:rPr>
          <w:lang w:val="es-ES"/>
        </w:rPr>
        <w:t>:</w:t>
      </w:r>
      <w:r w:rsidRPr="00430017">
        <w:rPr>
          <w:lang w:val="es-ES"/>
        </w:rPr>
        <w:t xml:space="preserve"> </w:t>
      </w:r>
      <w:r w:rsidRPr="00F97CC6">
        <w:rPr>
          <w:b/>
          <w:lang w:val="es-ES"/>
        </w:rPr>
        <w:t xml:space="preserve">[35 </w:t>
      </w:r>
      <w:r w:rsidR="00F97CC6" w:rsidRPr="00F97CC6">
        <w:rPr>
          <w:b/>
          <w:lang w:val="es-ES"/>
        </w:rPr>
        <w:t>%</w:t>
      </w:r>
      <w:r w:rsidRPr="00F97CC6">
        <w:rPr>
          <w:b/>
          <w:lang w:val="es-ES"/>
        </w:rPr>
        <w:t>]</w:t>
      </w:r>
    </w:p>
    <w:p w:rsidR="00C358A4" w:rsidRPr="00430017" w:rsidRDefault="00C358A4" w:rsidP="00C358A4">
      <w:pPr>
        <w:pStyle w:val="Liste2"/>
        <w:rPr>
          <w:lang w:val="es-ES"/>
        </w:rPr>
      </w:pPr>
      <w:r w:rsidRPr="00430017">
        <w:rPr>
          <w:lang w:val="es-ES"/>
        </w:rPr>
        <w:t>3.1</w:t>
      </w:r>
      <w:r w:rsidRPr="00430017">
        <w:rPr>
          <w:lang w:val="es-ES"/>
        </w:rPr>
        <w:tab/>
        <w:t>Antonia, ya una mujer mayor, lee en el periódico local el anuncio de la muerte de Luis García. La noticia tiene un gran impacto en ella. Empieza a recordar los viejos tiempos y a buscar explicaciones de por qué Luis finalmente no tuvo el valor de casarse con ella. Redacte el monólogo interior de Antonia teniendo en cuenta el contexto sociopolítico en los primeros años del franquismo.</w:t>
      </w:r>
    </w:p>
    <w:p w:rsidR="00C358A4" w:rsidRPr="00430017" w:rsidRDefault="00C358A4" w:rsidP="00F97CC6">
      <w:pPr>
        <w:jc w:val="center"/>
        <w:rPr>
          <w:b/>
          <w:lang w:val="es-ES"/>
        </w:rPr>
      </w:pPr>
      <w:r w:rsidRPr="00430017">
        <w:rPr>
          <w:b/>
          <w:lang w:val="es-ES"/>
        </w:rPr>
        <w:t>o</w:t>
      </w:r>
    </w:p>
    <w:p w:rsidR="00C358A4" w:rsidRPr="00D17201" w:rsidRDefault="00C358A4" w:rsidP="00C358A4">
      <w:pPr>
        <w:pStyle w:val="Liste2"/>
        <w:rPr>
          <w:lang w:val="es-ES"/>
        </w:rPr>
      </w:pPr>
      <w:r w:rsidRPr="00430017">
        <w:rPr>
          <w:lang w:val="es-ES"/>
        </w:rPr>
        <w:t>3.2</w:t>
      </w:r>
      <w:r w:rsidRPr="00430017">
        <w:rPr>
          <w:lang w:val="es-ES"/>
        </w:rPr>
        <w:tab/>
        <w:t>En el blog ‘En tiempos de posguerra’ una bloguera española ha colgado la siguiente afirmación:</w:t>
      </w:r>
      <w:r w:rsidRPr="00430017">
        <w:rPr>
          <w:lang w:val="es-ES"/>
        </w:rPr>
        <w:br/>
        <w:t>Leer textos literarios sobre la vida de los españoles en tiempos de posguerra impide el posible olvido y desarrolla nuestra conciencia histórica.</w:t>
      </w:r>
      <w:r w:rsidRPr="00430017">
        <w:rPr>
          <w:lang w:val="es-ES"/>
        </w:rPr>
        <w:br/>
        <w:t xml:space="preserve">En un comentario para este blog usted apoya esta afirmación explicando lo que aporta la lectura de textos literarios que transcurren durante la posguerra a la conciencia histórica. </w:t>
      </w:r>
      <w:r w:rsidRPr="00D17201">
        <w:rPr>
          <w:lang w:val="es-ES"/>
        </w:rPr>
        <w:t>Escriba el comentario de blog.</w:t>
      </w:r>
    </w:p>
    <w:p w:rsidR="00271849" w:rsidRDefault="00F97CC6">
      <w:pPr>
        <w:spacing w:after="0" w:line="240" w:lineRule="auto"/>
        <w:rPr>
          <w:lang w:val="es-ES"/>
        </w:rPr>
        <w:sectPr w:rsidR="00271849" w:rsidSect="00C21590">
          <w:pgSz w:w="11906" w:h="16838"/>
          <w:pgMar w:top="1417" w:right="1417" w:bottom="1134" w:left="1417" w:header="708" w:footer="708" w:gutter="0"/>
          <w:cols w:space="708"/>
          <w:docGrid w:linePitch="435"/>
        </w:sectPr>
      </w:pPr>
      <w:r>
        <w:rPr>
          <w:lang w:val="es-ES"/>
        </w:rPr>
        <w:br w:type="page"/>
      </w:r>
    </w:p>
    <w:p w:rsidR="00C358A4" w:rsidRPr="00D17201" w:rsidRDefault="00C358A4" w:rsidP="00F97CC6">
      <w:pPr>
        <w:pStyle w:val="berschrift1"/>
        <w:rPr>
          <w:lang w:val="es-ES"/>
        </w:rPr>
      </w:pPr>
      <w:bookmarkStart w:id="3" w:name="_Toc163205783"/>
      <w:r w:rsidRPr="00D17201">
        <w:rPr>
          <w:lang w:val="es-ES"/>
        </w:rPr>
        <w:lastRenderedPageBreak/>
        <w:t>Material</w:t>
      </w:r>
      <w:bookmarkEnd w:id="3"/>
    </w:p>
    <w:p w:rsidR="00271849" w:rsidRDefault="00271849" w:rsidP="00C358A4">
      <w:pPr>
        <w:rPr>
          <w:lang w:val="es-ES"/>
        </w:rPr>
      </w:pPr>
    </w:p>
    <w:p w:rsidR="00C358A4" w:rsidRPr="00D17201" w:rsidRDefault="00C358A4" w:rsidP="00271849">
      <w:pPr>
        <w:pStyle w:val="berschrift4"/>
        <w:rPr>
          <w:lang w:val="es-ES"/>
        </w:rPr>
      </w:pPr>
      <w:r w:rsidRPr="00D17201">
        <w:rPr>
          <w:lang w:val="es-ES"/>
        </w:rPr>
        <w:t>Auszug aus:</w:t>
      </w:r>
    </w:p>
    <w:p w:rsidR="00C358A4" w:rsidRPr="00D17201" w:rsidRDefault="00C358A4" w:rsidP="00C358A4">
      <w:pPr>
        <w:rPr>
          <w:lang w:val="es-ES"/>
        </w:rPr>
      </w:pPr>
      <w:r w:rsidRPr="00430017">
        <w:rPr>
          <w:lang w:val="es-ES"/>
        </w:rPr>
        <w:t xml:space="preserve">Armando López Salinas: Año tras año, Narrativa española del Siglo XX. </w:t>
      </w:r>
      <w:r w:rsidRPr="00D17201">
        <w:rPr>
          <w:lang w:val="es-ES"/>
        </w:rPr>
        <w:t>Salamanca ohne Jahr, S. 233</w:t>
      </w:r>
      <w:r w:rsidR="00D17201">
        <w:rPr>
          <w:lang w:val="es-ES"/>
        </w:rPr>
        <w:t>–</w:t>
      </w:r>
      <w:r w:rsidRPr="00D17201">
        <w:rPr>
          <w:lang w:val="es-ES"/>
        </w:rPr>
        <w:t>237.</w:t>
      </w:r>
    </w:p>
    <w:p w:rsidR="00C358A4" w:rsidRPr="00D17201" w:rsidRDefault="00C358A4" w:rsidP="00C358A4">
      <w:pPr>
        <w:rPr>
          <w:lang w:val="es-ES"/>
        </w:rPr>
      </w:pPr>
      <w:r w:rsidRPr="00D17201">
        <w:rPr>
          <w:lang w:val="es-ES"/>
        </w:rPr>
        <w:t>(897 Wörter)</w:t>
      </w:r>
    </w:p>
    <w:p w:rsidR="00C21590" w:rsidRDefault="00036F44">
      <w:pPr>
        <w:spacing w:after="0" w:line="240" w:lineRule="auto"/>
        <w:rPr>
          <w:lang w:val="es-ES"/>
        </w:rPr>
        <w:sectPr w:rsidR="00C21590" w:rsidSect="00C21590">
          <w:pgSz w:w="11906" w:h="16838"/>
          <w:pgMar w:top="1417" w:right="1417" w:bottom="1134" w:left="1417" w:header="708" w:footer="708" w:gutter="0"/>
          <w:cols w:space="708"/>
          <w:docGrid w:linePitch="435"/>
        </w:sectPr>
      </w:pPr>
      <w:r w:rsidRPr="00D17201">
        <w:rPr>
          <w:lang w:val="es-ES"/>
        </w:rPr>
        <w:br w:type="page"/>
      </w:r>
    </w:p>
    <w:p w:rsidR="00B42F9E" w:rsidRPr="00D17201" w:rsidRDefault="00B42F9E" w:rsidP="00B42F9E">
      <w:pPr>
        <w:pStyle w:val="berschrift3"/>
        <w:rPr>
          <w:lang w:val="es-ES"/>
        </w:rPr>
      </w:pPr>
      <w:bookmarkStart w:id="4" w:name="_Toc163205784"/>
      <w:r w:rsidRPr="00D17201">
        <w:rPr>
          <w:lang w:val="es-ES"/>
        </w:rPr>
        <w:lastRenderedPageBreak/>
        <w:t>Año tras año</w:t>
      </w:r>
      <w:bookmarkEnd w:id="4"/>
    </w:p>
    <w:p w:rsidR="00271849" w:rsidRDefault="00271849" w:rsidP="00B42F9E">
      <w:pPr>
        <w:pStyle w:val="Listenfortsetzung"/>
        <w:rPr>
          <w:lang w:val="es-ES"/>
        </w:rPr>
      </w:pPr>
    </w:p>
    <w:p w:rsidR="00B42F9E" w:rsidRDefault="00B42F9E" w:rsidP="00B42F9E">
      <w:pPr>
        <w:pStyle w:val="Listenfortsetzung"/>
        <w:rPr>
          <w:lang w:val="es-ES"/>
        </w:rPr>
      </w:pPr>
      <w:r w:rsidRPr="00430017">
        <w:rPr>
          <w:lang w:val="es-ES"/>
        </w:rPr>
        <w:t>Luis ha pasado la tarde con su novia Antonia, una joven de origen humilde.</w:t>
      </w:r>
    </w:p>
    <w:p w:rsidR="002A6AA3" w:rsidRDefault="002A6AA3" w:rsidP="00AC10E8">
      <w:pPr>
        <w:pStyle w:val="Listenfortsetzung"/>
        <w:rPr>
          <w:lang w:val="es-ES"/>
        </w:rPr>
      </w:pPr>
    </w:p>
    <w:p w:rsidR="00D17201" w:rsidRDefault="00B42F9E" w:rsidP="00AC10E8">
      <w:pPr>
        <w:pStyle w:val="Listenfortsetzung"/>
        <w:rPr>
          <w:lang w:val="es-ES"/>
        </w:rPr>
      </w:pPr>
      <w:r w:rsidRPr="00430017">
        <w:rPr>
          <w:lang w:val="es-ES"/>
        </w:rPr>
        <w:t xml:space="preserve">Cuando Luis se encontró solo </w:t>
      </w:r>
      <w:r w:rsidRPr="00ED1B50">
        <w:rPr>
          <w:b/>
          <w:u w:val="single"/>
          <w:lang w:val="es-ES"/>
        </w:rPr>
        <w:t>dio en pensar</w:t>
      </w:r>
      <w:r w:rsidRPr="00430017">
        <w:rPr>
          <w:lang w:val="es-ES"/>
        </w:rPr>
        <w:t xml:space="preserve"> en lo que podía hacer por Antonia.</w:t>
      </w:r>
    </w:p>
    <w:p w:rsidR="00D17201" w:rsidRDefault="00B42F9E" w:rsidP="00AC10E8">
      <w:pPr>
        <w:pStyle w:val="Listenfortsetzung"/>
        <w:rPr>
          <w:lang w:val="es-ES"/>
        </w:rPr>
      </w:pPr>
      <w:r w:rsidRPr="00430017">
        <w:rPr>
          <w:lang w:val="es-ES"/>
        </w:rPr>
        <w:t>Hacía un rato que se habían despedido, y al decirse el adiós de costumbre, ella había</w:t>
      </w:r>
    </w:p>
    <w:p w:rsidR="00B42F9E" w:rsidRPr="00430017" w:rsidRDefault="00B42F9E" w:rsidP="00AC10E8">
      <w:pPr>
        <w:pStyle w:val="Listenfortsetzung"/>
        <w:rPr>
          <w:lang w:val="es-ES"/>
        </w:rPr>
      </w:pPr>
      <w:r w:rsidRPr="00430017">
        <w:rPr>
          <w:lang w:val="es-ES"/>
        </w:rPr>
        <w:t>repetido las mismas palabras que dijera antes.</w:t>
      </w:r>
    </w:p>
    <w:p w:rsidR="00B42F9E" w:rsidRPr="00D17201" w:rsidRDefault="00B42F9E" w:rsidP="00AC10E8">
      <w:pPr>
        <w:pStyle w:val="Listenfortsetzung"/>
        <w:rPr>
          <w:lang w:val="es-ES"/>
        </w:rPr>
      </w:pPr>
      <w:r w:rsidRPr="00D17201">
        <w:rPr>
          <w:lang w:val="es-ES"/>
        </w:rPr>
        <w:t>—Luis, llévame contigo.</w:t>
      </w:r>
    </w:p>
    <w:p w:rsidR="00D17201" w:rsidRDefault="00AC10E8" w:rsidP="00AC10E8">
      <w:pPr>
        <w:pStyle w:val="Liste"/>
        <w:rPr>
          <w:lang w:val="es-ES"/>
        </w:rPr>
      </w:pPr>
      <w:r>
        <w:rPr>
          <w:lang w:val="es-ES"/>
        </w:rPr>
        <w:t>5</w:t>
      </w:r>
      <w:r>
        <w:rPr>
          <w:lang w:val="es-ES"/>
        </w:rPr>
        <w:tab/>
      </w:r>
      <w:r w:rsidR="00B42F9E" w:rsidRPr="00430017">
        <w:rPr>
          <w:lang w:val="es-ES"/>
        </w:rPr>
        <w:t>Las palabras de Antonia no sabía si solamente le habían causado tristeza o un</w:t>
      </w:r>
    </w:p>
    <w:p w:rsidR="00D17201" w:rsidRDefault="00B42F9E" w:rsidP="00AC10E8">
      <w:pPr>
        <w:pStyle w:val="Listenfortsetzung"/>
        <w:rPr>
          <w:lang w:val="es-ES"/>
        </w:rPr>
      </w:pPr>
      <w:r w:rsidRPr="00430017">
        <w:rPr>
          <w:lang w:val="es-ES"/>
        </w:rPr>
        <w:t>sentimiento al que no podía dar nombre. Lo que sí podía afirmar es que nunca como</w:t>
      </w:r>
    </w:p>
    <w:p w:rsidR="00D17201" w:rsidRDefault="00B42F9E" w:rsidP="00AC10E8">
      <w:pPr>
        <w:pStyle w:val="Listenfortsetzung"/>
        <w:rPr>
          <w:lang w:val="es-ES"/>
        </w:rPr>
      </w:pPr>
      <w:r w:rsidRPr="00430017">
        <w:rPr>
          <w:lang w:val="es-ES"/>
        </w:rPr>
        <w:t>entonces sus nervios y su sangre habían vibrado con tanta intensidad y violencia para</w:t>
      </w:r>
    </w:p>
    <w:p w:rsidR="00B42F9E" w:rsidRPr="00430017" w:rsidRDefault="00B42F9E" w:rsidP="00AC10E8">
      <w:pPr>
        <w:pStyle w:val="Listenfortsetzung"/>
        <w:rPr>
          <w:lang w:val="es-ES"/>
        </w:rPr>
      </w:pPr>
      <w:r w:rsidRPr="00430017">
        <w:rPr>
          <w:lang w:val="es-ES"/>
        </w:rPr>
        <w:t>el amor y el odio.</w:t>
      </w:r>
    </w:p>
    <w:p w:rsidR="00B42F9E" w:rsidRPr="00430017" w:rsidRDefault="00B42F9E" w:rsidP="00AC10E8">
      <w:pPr>
        <w:pStyle w:val="Listenfortsetzung"/>
        <w:rPr>
          <w:lang w:val="es-ES"/>
        </w:rPr>
      </w:pPr>
      <w:r w:rsidRPr="00430017">
        <w:rPr>
          <w:lang w:val="es-ES"/>
        </w:rPr>
        <w:lastRenderedPageBreak/>
        <w:t>El grito de Antonia —se dijo— es como la voz de la España triste, la España de las</w:t>
      </w:r>
    </w:p>
    <w:p w:rsidR="00D17201" w:rsidRDefault="00AC10E8" w:rsidP="00AC10E8">
      <w:pPr>
        <w:pStyle w:val="Liste"/>
        <w:rPr>
          <w:lang w:val="es-ES"/>
        </w:rPr>
      </w:pPr>
      <w:r>
        <w:rPr>
          <w:lang w:val="es-ES"/>
        </w:rPr>
        <w:t>10</w:t>
      </w:r>
      <w:r>
        <w:rPr>
          <w:lang w:val="es-ES"/>
        </w:rPr>
        <w:tab/>
      </w:r>
      <w:r w:rsidR="00B42F9E" w:rsidRPr="00430017">
        <w:rPr>
          <w:lang w:val="es-ES"/>
        </w:rPr>
        <w:t>cárceles y los fusilados, de los campesinos sin tierra, de los obreros sin trabajo y con</w:t>
      </w:r>
    </w:p>
    <w:p w:rsidR="00B42F9E" w:rsidRPr="00430017" w:rsidRDefault="00B42F9E" w:rsidP="00AC10E8">
      <w:pPr>
        <w:pStyle w:val="Listenfortsetzung"/>
        <w:rPr>
          <w:lang w:val="es-ES"/>
        </w:rPr>
      </w:pPr>
      <w:r w:rsidRPr="00430017">
        <w:rPr>
          <w:lang w:val="es-ES"/>
        </w:rPr>
        <w:t>hambre.</w:t>
      </w:r>
    </w:p>
    <w:p w:rsidR="00D17201" w:rsidRDefault="00B42F9E" w:rsidP="00AC10E8">
      <w:pPr>
        <w:pStyle w:val="Listenfortsetzung"/>
        <w:rPr>
          <w:lang w:val="es-ES"/>
        </w:rPr>
      </w:pPr>
      <w:r w:rsidRPr="00430017">
        <w:rPr>
          <w:lang w:val="es-ES"/>
        </w:rPr>
        <w:t>Bajaba Luis por la calle Ancha de San Bernardo en dirección a la Glorieta del</w:t>
      </w:r>
    </w:p>
    <w:p w:rsidR="00D17201" w:rsidRDefault="00B42F9E" w:rsidP="00AC10E8">
      <w:pPr>
        <w:pStyle w:val="Listenfortsetzung"/>
        <w:rPr>
          <w:lang w:val="es-ES"/>
        </w:rPr>
      </w:pPr>
      <w:r w:rsidRPr="00430017">
        <w:rPr>
          <w:lang w:val="es-ES"/>
        </w:rPr>
        <w:t>mismo nombre. La calle se encontraba a oscuras pues era época de restricciones</w:t>
      </w:r>
    </w:p>
    <w:p w:rsidR="00B42F9E" w:rsidRPr="00430017" w:rsidRDefault="00B42F9E" w:rsidP="00AC10E8">
      <w:pPr>
        <w:pStyle w:val="Listenfortsetzung"/>
        <w:rPr>
          <w:lang w:val="es-ES"/>
        </w:rPr>
      </w:pPr>
      <w:r w:rsidRPr="00430017">
        <w:rPr>
          <w:lang w:val="es-ES"/>
        </w:rPr>
        <w:t>eléctricas. En las cristaleras de alguna ventana, el resplandor débil de las velas</w:t>
      </w:r>
    </w:p>
    <w:p w:rsidR="00B42F9E" w:rsidRPr="00430017" w:rsidRDefault="00AC10E8" w:rsidP="00AC10E8">
      <w:pPr>
        <w:pStyle w:val="Liste"/>
        <w:rPr>
          <w:lang w:val="es-ES"/>
        </w:rPr>
      </w:pPr>
      <w:r>
        <w:rPr>
          <w:lang w:val="es-ES"/>
        </w:rPr>
        <w:t>15</w:t>
      </w:r>
      <w:r>
        <w:rPr>
          <w:lang w:val="es-ES"/>
        </w:rPr>
        <w:tab/>
      </w:r>
      <w:r w:rsidR="00B42F9E" w:rsidRPr="00430017">
        <w:rPr>
          <w:lang w:val="es-ES"/>
        </w:rPr>
        <w:t>encendidas ponía un tenue reflejo.</w:t>
      </w:r>
    </w:p>
    <w:p w:rsidR="00D17201" w:rsidRDefault="00B42F9E" w:rsidP="00AC10E8">
      <w:pPr>
        <w:pStyle w:val="Listenfortsetzung"/>
        <w:rPr>
          <w:lang w:val="es-ES"/>
        </w:rPr>
      </w:pPr>
      <w:r w:rsidRPr="00430017">
        <w:rPr>
          <w:lang w:val="es-ES"/>
        </w:rPr>
        <w:t xml:space="preserve">Como </w:t>
      </w:r>
      <w:r w:rsidRPr="001C25C0">
        <w:rPr>
          <w:b/>
          <w:u w:val="single"/>
          <w:lang w:val="es-ES"/>
        </w:rPr>
        <w:t>iba sumido en sus pensamientos</w:t>
      </w:r>
      <w:r w:rsidRPr="00430017">
        <w:rPr>
          <w:lang w:val="es-ES"/>
        </w:rPr>
        <w:t xml:space="preserve"> no se dio cuenta de la fila de gentes que</w:t>
      </w:r>
    </w:p>
    <w:p w:rsidR="00D17201" w:rsidRDefault="00B42F9E" w:rsidP="00AC10E8">
      <w:pPr>
        <w:pStyle w:val="Listenfortsetzung"/>
        <w:rPr>
          <w:lang w:val="es-ES"/>
        </w:rPr>
      </w:pPr>
      <w:r w:rsidRPr="00430017">
        <w:rPr>
          <w:lang w:val="es-ES"/>
        </w:rPr>
        <w:t xml:space="preserve">se encontraban </w:t>
      </w:r>
      <w:r w:rsidRPr="001C25C0">
        <w:rPr>
          <w:b/>
          <w:u w:val="single"/>
          <w:lang w:val="es-ES"/>
        </w:rPr>
        <w:t>pegadas a la pared</w:t>
      </w:r>
      <w:r w:rsidRPr="00430017">
        <w:rPr>
          <w:lang w:val="es-ES"/>
        </w:rPr>
        <w:t xml:space="preserve"> hasta que tropezó con una </w:t>
      </w:r>
      <w:r w:rsidRPr="001C25C0">
        <w:rPr>
          <w:b/>
          <w:u w:val="single"/>
          <w:lang w:val="es-ES"/>
        </w:rPr>
        <w:t>mujeruca</w:t>
      </w:r>
      <w:r w:rsidRPr="00430017">
        <w:rPr>
          <w:lang w:val="es-ES"/>
        </w:rPr>
        <w:t xml:space="preserve"> que</w:t>
      </w:r>
    </w:p>
    <w:p w:rsidR="00B42F9E" w:rsidRPr="00430017" w:rsidRDefault="00B42F9E" w:rsidP="00AC10E8">
      <w:pPr>
        <w:pStyle w:val="Listenfortsetzung"/>
        <w:rPr>
          <w:lang w:val="es-ES"/>
        </w:rPr>
      </w:pPr>
      <w:r w:rsidRPr="00430017">
        <w:rPr>
          <w:lang w:val="es-ES"/>
        </w:rPr>
        <w:t>regañaba a su pequeño.</w:t>
      </w:r>
    </w:p>
    <w:p w:rsidR="00B42F9E" w:rsidRPr="00430017" w:rsidRDefault="00B42F9E" w:rsidP="00AC10E8">
      <w:pPr>
        <w:pStyle w:val="Listenfortsetzung"/>
        <w:rPr>
          <w:lang w:val="es-ES"/>
        </w:rPr>
      </w:pPr>
      <w:r w:rsidRPr="00430017">
        <w:rPr>
          <w:lang w:val="es-ES"/>
        </w:rPr>
        <w:t>La mujer se volvió para mirarle con ira.</w:t>
      </w:r>
    </w:p>
    <w:p w:rsidR="00B42F9E" w:rsidRPr="00430017" w:rsidRDefault="00AC10E8" w:rsidP="00AC10E8">
      <w:pPr>
        <w:pStyle w:val="Liste"/>
        <w:rPr>
          <w:lang w:val="es-ES"/>
        </w:rPr>
      </w:pPr>
      <w:r>
        <w:rPr>
          <w:lang w:val="es-ES"/>
        </w:rPr>
        <w:t>20</w:t>
      </w:r>
      <w:r>
        <w:rPr>
          <w:lang w:val="es-ES"/>
        </w:rPr>
        <w:tab/>
      </w:r>
      <w:r w:rsidR="00B42F9E" w:rsidRPr="00430017">
        <w:rPr>
          <w:lang w:val="es-ES"/>
        </w:rPr>
        <w:t>—¿Dónde tiene los ojos,</w:t>
      </w:r>
      <w:r>
        <w:rPr>
          <w:lang w:val="es-ES"/>
        </w:rPr>
        <w:t xml:space="preserve"> hermano? Con otro como éste...</w:t>
      </w:r>
    </w:p>
    <w:p w:rsidR="00B42F9E" w:rsidRPr="00430017" w:rsidRDefault="00B42F9E" w:rsidP="00AC10E8">
      <w:pPr>
        <w:pStyle w:val="Listenfortsetzung"/>
        <w:rPr>
          <w:lang w:val="es-ES"/>
        </w:rPr>
      </w:pPr>
      <w:r w:rsidRPr="00430017">
        <w:rPr>
          <w:lang w:val="es-ES"/>
        </w:rPr>
        <w:t xml:space="preserve">—Usted </w:t>
      </w:r>
      <w:r w:rsidRPr="001C25C0">
        <w:rPr>
          <w:b/>
          <w:u w:val="single"/>
          <w:lang w:val="es-ES"/>
        </w:rPr>
        <w:t>dispense</w:t>
      </w:r>
      <w:r w:rsidRPr="00430017">
        <w:rPr>
          <w:lang w:val="es-ES"/>
        </w:rPr>
        <w:t>.</w:t>
      </w:r>
    </w:p>
    <w:p w:rsidR="00AC10E8" w:rsidRDefault="00B42F9E" w:rsidP="00AC10E8">
      <w:pPr>
        <w:pStyle w:val="Listenfortsetzung"/>
        <w:rPr>
          <w:lang w:val="es-ES"/>
        </w:rPr>
      </w:pPr>
      <w:r w:rsidRPr="00430017">
        <w:rPr>
          <w:lang w:val="es-ES"/>
        </w:rPr>
        <w:lastRenderedPageBreak/>
        <w:t>Era la cola de “Auxilio Social”</w:t>
      </w:r>
      <w:r w:rsidRPr="00ED1B50">
        <w:rPr>
          <w:b/>
          <w:lang w:val="es-ES"/>
        </w:rPr>
        <w:t>*</w:t>
      </w:r>
      <w:r w:rsidRPr="00430017">
        <w:rPr>
          <w:lang w:val="es-ES"/>
        </w:rPr>
        <w:t>; llegaba hasta la verja de la iglesia de Nuestra</w:t>
      </w:r>
    </w:p>
    <w:p w:rsidR="00AC10E8" w:rsidRDefault="00B42F9E" w:rsidP="00AC10E8">
      <w:pPr>
        <w:pStyle w:val="Listenfortsetzung"/>
        <w:rPr>
          <w:lang w:val="es-ES"/>
        </w:rPr>
      </w:pPr>
      <w:r w:rsidRPr="00430017">
        <w:rPr>
          <w:lang w:val="es-ES"/>
        </w:rPr>
        <w:t>Señora de los Dolores</w:t>
      </w:r>
      <w:r w:rsidRPr="00ED1B50">
        <w:rPr>
          <w:b/>
          <w:lang w:val="es-ES"/>
        </w:rPr>
        <w:t>**</w:t>
      </w:r>
      <w:r w:rsidRPr="00430017">
        <w:rPr>
          <w:lang w:val="es-ES"/>
        </w:rPr>
        <w:t>. La gente esperaba el reparto de la cena con impaciencia,</w:t>
      </w:r>
    </w:p>
    <w:p w:rsidR="00B42F9E" w:rsidRPr="00D17201" w:rsidRDefault="00B42F9E" w:rsidP="00AC10E8">
      <w:pPr>
        <w:pStyle w:val="Listenfortsetzung"/>
        <w:rPr>
          <w:lang w:val="es-ES"/>
        </w:rPr>
      </w:pPr>
      <w:r w:rsidRPr="00430017">
        <w:rPr>
          <w:lang w:val="es-ES"/>
        </w:rPr>
        <w:t xml:space="preserve">renegaban de las chicas del comedor pues éstas no se daban prisa en servir. </w:t>
      </w:r>
      <w:r w:rsidRPr="00D17201">
        <w:rPr>
          <w:lang w:val="es-ES"/>
        </w:rPr>
        <w:t>Las</w:t>
      </w:r>
    </w:p>
    <w:p w:rsidR="00AC10E8" w:rsidRDefault="00AC10E8" w:rsidP="00AC10E8">
      <w:pPr>
        <w:pStyle w:val="Liste"/>
        <w:rPr>
          <w:lang w:val="es-ES"/>
        </w:rPr>
      </w:pPr>
      <w:r>
        <w:rPr>
          <w:lang w:val="es-ES"/>
        </w:rPr>
        <w:t>25</w:t>
      </w:r>
      <w:r>
        <w:rPr>
          <w:lang w:val="es-ES"/>
        </w:rPr>
        <w:tab/>
      </w:r>
      <w:r w:rsidR="00B42F9E" w:rsidRPr="00430017">
        <w:rPr>
          <w:lang w:val="es-ES"/>
        </w:rPr>
        <w:t>chicas del comedor hundían los cazos dentro de las perolas y luego vertían la</w:t>
      </w:r>
    </w:p>
    <w:p w:rsidR="00B42F9E" w:rsidRPr="00430017" w:rsidRDefault="00B42F9E" w:rsidP="00AC10E8">
      <w:pPr>
        <w:pStyle w:val="Listenfortsetzung"/>
        <w:rPr>
          <w:lang w:val="es-ES"/>
        </w:rPr>
      </w:pPr>
      <w:r w:rsidRPr="00430017">
        <w:rPr>
          <w:lang w:val="es-ES"/>
        </w:rPr>
        <w:t xml:space="preserve">comida dentro de las </w:t>
      </w:r>
      <w:r w:rsidRPr="001C25C0">
        <w:rPr>
          <w:b/>
          <w:u w:val="single"/>
          <w:lang w:val="es-ES"/>
        </w:rPr>
        <w:t>tarteras</w:t>
      </w:r>
      <w:r w:rsidRPr="00430017">
        <w:rPr>
          <w:lang w:val="es-ES"/>
        </w:rPr>
        <w:t xml:space="preserve"> especiale</w:t>
      </w:r>
      <w:r w:rsidR="00AC10E8">
        <w:rPr>
          <w:lang w:val="es-ES"/>
        </w:rPr>
        <w:t>s que había fabricado la Obra</w:t>
      </w:r>
      <w:r w:rsidR="00AC10E8" w:rsidRPr="00ED1B50">
        <w:rPr>
          <w:b/>
          <w:lang w:val="es-ES"/>
        </w:rPr>
        <w:t>*</w:t>
      </w:r>
      <w:r w:rsidR="00AC10E8">
        <w:rPr>
          <w:lang w:val="es-ES"/>
        </w:rPr>
        <w:t>.</w:t>
      </w:r>
    </w:p>
    <w:p w:rsidR="00AC10E8" w:rsidRDefault="00B42F9E" w:rsidP="00AC10E8">
      <w:pPr>
        <w:pStyle w:val="Listenfortsetzung"/>
        <w:rPr>
          <w:lang w:val="es-ES"/>
        </w:rPr>
      </w:pPr>
      <w:r w:rsidRPr="00430017">
        <w:rPr>
          <w:lang w:val="es-ES"/>
        </w:rPr>
        <w:t xml:space="preserve">Mientras una muchacha servía, otra </w:t>
      </w:r>
      <w:r w:rsidRPr="001C25C0">
        <w:rPr>
          <w:b/>
          <w:u w:val="single"/>
          <w:lang w:val="es-ES"/>
        </w:rPr>
        <w:t>picaba las tarjetas</w:t>
      </w:r>
      <w:r w:rsidRPr="00430017">
        <w:rPr>
          <w:lang w:val="es-ES"/>
        </w:rPr>
        <w:t xml:space="preserve"> que daban derecho a</w:t>
      </w:r>
    </w:p>
    <w:p w:rsidR="00B42F9E" w:rsidRPr="00D17201" w:rsidRDefault="00B42F9E" w:rsidP="00AC10E8">
      <w:pPr>
        <w:pStyle w:val="Listenfortsetzung"/>
        <w:rPr>
          <w:lang w:val="es-ES"/>
        </w:rPr>
      </w:pPr>
      <w:r w:rsidRPr="00430017">
        <w:rPr>
          <w:lang w:val="es-ES"/>
        </w:rPr>
        <w:t xml:space="preserve">comer. </w:t>
      </w:r>
      <w:r w:rsidRPr="00D17201">
        <w:rPr>
          <w:lang w:val="es-ES"/>
        </w:rPr>
        <w:t>[…]</w:t>
      </w:r>
    </w:p>
    <w:p w:rsidR="00B42F9E" w:rsidRPr="00D17201" w:rsidRDefault="00B42F9E" w:rsidP="00AC10E8">
      <w:pPr>
        <w:pStyle w:val="Listenfortsetzung"/>
        <w:rPr>
          <w:lang w:val="es-ES"/>
        </w:rPr>
      </w:pPr>
      <w:r w:rsidRPr="00430017">
        <w:rPr>
          <w:lang w:val="es-ES"/>
        </w:rPr>
        <w:t xml:space="preserve">Las mujeres peleaban por conseguir un cazo más de comida. </w:t>
      </w:r>
      <w:r w:rsidRPr="00D17201">
        <w:rPr>
          <w:lang w:val="es-ES"/>
        </w:rPr>
        <w:t>Contaban historias</w:t>
      </w:r>
    </w:p>
    <w:p w:rsidR="00B42F9E" w:rsidRPr="00430017" w:rsidRDefault="00AC10E8" w:rsidP="00AC10E8">
      <w:pPr>
        <w:pStyle w:val="Liste"/>
        <w:rPr>
          <w:lang w:val="es-ES"/>
        </w:rPr>
      </w:pPr>
      <w:r>
        <w:rPr>
          <w:lang w:val="es-ES"/>
        </w:rPr>
        <w:t>30</w:t>
      </w:r>
      <w:r>
        <w:rPr>
          <w:lang w:val="es-ES"/>
        </w:rPr>
        <w:tab/>
      </w:r>
      <w:r w:rsidR="00B42F9E" w:rsidRPr="00430017">
        <w:rPr>
          <w:lang w:val="es-ES"/>
        </w:rPr>
        <w:t xml:space="preserve">tristes a las chicas del comedor por ver si estas </w:t>
      </w:r>
      <w:r w:rsidR="00B42F9E" w:rsidRPr="00035BB7">
        <w:rPr>
          <w:b/>
          <w:u w:val="single"/>
          <w:lang w:val="es-ES"/>
        </w:rPr>
        <w:t xml:space="preserve">se </w:t>
      </w:r>
      <w:r w:rsidR="00B42F9E" w:rsidRPr="001C25C0">
        <w:rPr>
          <w:b/>
          <w:u w:val="single"/>
          <w:lang w:val="es-ES"/>
        </w:rPr>
        <w:t>apiadaban</w:t>
      </w:r>
      <w:r w:rsidR="00B42F9E" w:rsidRPr="00430017">
        <w:rPr>
          <w:lang w:val="es-ES"/>
        </w:rPr>
        <w:t xml:space="preserve"> y les llenaban la tartera.</w:t>
      </w:r>
    </w:p>
    <w:p w:rsidR="00AC10E8" w:rsidRDefault="00B42F9E" w:rsidP="00AC10E8">
      <w:pPr>
        <w:pStyle w:val="Listenfortsetzung"/>
        <w:rPr>
          <w:lang w:val="es-ES"/>
        </w:rPr>
      </w:pPr>
      <w:r w:rsidRPr="00430017">
        <w:rPr>
          <w:lang w:val="es-ES"/>
        </w:rPr>
        <w:t>Luis levantó los ojos para mirar a la mujeruca, a la larga fila de mujeres y niños. Allí</w:t>
      </w:r>
    </w:p>
    <w:p w:rsidR="00AC10E8" w:rsidRDefault="00B42F9E" w:rsidP="00AC10E8">
      <w:pPr>
        <w:pStyle w:val="Listenfortsetzung"/>
        <w:rPr>
          <w:lang w:val="es-ES"/>
        </w:rPr>
      </w:pPr>
      <w:r w:rsidRPr="00430017">
        <w:rPr>
          <w:lang w:val="es-ES"/>
        </w:rPr>
        <w:t>también habría ido Antonia, también habría contado una historia como las demás</w:t>
      </w:r>
    </w:p>
    <w:p w:rsidR="00AC10E8" w:rsidRDefault="00B42F9E" w:rsidP="00AC10E8">
      <w:pPr>
        <w:pStyle w:val="Listenfortsetzung"/>
        <w:rPr>
          <w:lang w:val="es-ES"/>
        </w:rPr>
      </w:pPr>
      <w:r w:rsidRPr="00430017">
        <w:rPr>
          <w:lang w:val="es-ES"/>
        </w:rPr>
        <w:t>mujeres. ¿Dónde llevas los ojos? —le habían preguntado. "A veces uno quisiera</w:t>
      </w:r>
    </w:p>
    <w:p w:rsidR="00B42F9E" w:rsidRPr="00D17201" w:rsidRDefault="00B42F9E" w:rsidP="00AC10E8">
      <w:pPr>
        <w:pStyle w:val="Listenfortsetzung"/>
        <w:rPr>
          <w:lang w:val="es-ES"/>
        </w:rPr>
      </w:pPr>
      <w:r w:rsidRPr="00430017">
        <w:rPr>
          <w:lang w:val="es-ES"/>
        </w:rPr>
        <w:t xml:space="preserve">hundir los ojos en la tierra, gritar hasta que oigan las piedras. </w:t>
      </w:r>
      <w:r w:rsidRPr="00D17201">
        <w:rPr>
          <w:lang w:val="es-ES"/>
        </w:rPr>
        <w:t>Pero tiene razón</w:t>
      </w:r>
    </w:p>
    <w:p w:rsidR="00AC10E8" w:rsidRDefault="00AC10E8" w:rsidP="00AC10E8">
      <w:pPr>
        <w:pStyle w:val="Liste"/>
        <w:rPr>
          <w:lang w:val="es-ES"/>
        </w:rPr>
      </w:pPr>
      <w:r>
        <w:rPr>
          <w:lang w:val="es-ES"/>
        </w:rPr>
        <w:lastRenderedPageBreak/>
        <w:t>35</w:t>
      </w:r>
      <w:r>
        <w:rPr>
          <w:lang w:val="es-ES"/>
        </w:rPr>
        <w:tab/>
      </w:r>
      <w:r w:rsidR="00B42F9E" w:rsidRPr="00430017">
        <w:rPr>
          <w:lang w:val="es-ES"/>
        </w:rPr>
        <w:t xml:space="preserve">Antonia, yo soy un hombre </w:t>
      </w:r>
      <w:r w:rsidR="00B42F9E" w:rsidRPr="001C25C0">
        <w:rPr>
          <w:b/>
          <w:u w:val="single"/>
          <w:lang w:val="es-ES"/>
        </w:rPr>
        <w:t>puro</w:t>
      </w:r>
      <w:r w:rsidR="00B42F9E" w:rsidRPr="00430017">
        <w:rPr>
          <w:lang w:val="es-ES"/>
        </w:rPr>
        <w:t>; un hombre que tiene las manos limpias, que no</w:t>
      </w:r>
    </w:p>
    <w:p w:rsidR="00AC10E8" w:rsidRDefault="00B42F9E" w:rsidP="00AC10E8">
      <w:pPr>
        <w:pStyle w:val="Listenfortsetzung"/>
        <w:rPr>
          <w:lang w:val="es-ES"/>
        </w:rPr>
      </w:pPr>
      <w:r w:rsidRPr="00430017">
        <w:rPr>
          <w:lang w:val="es-ES"/>
        </w:rPr>
        <w:t xml:space="preserve">sabe lo que es el hambre y el miedo. Que no está ni </w:t>
      </w:r>
      <w:r w:rsidRPr="001C25C0">
        <w:rPr>
          <w:b/>
          <w:u w:val="single"/>
          <w:lang w:val="es-ES"/>
        </w:rPr>
        <w:t>a un lao</w:t>
      </w:r>
      <w:r w:rsidRPr="00430017">
        <w:rPr>
          <w:lang w:val="es-ES"/>
        </w:rPr>
        <w:t xml:space="preserve"> ni al otro. Soy Luis García,</w:t>
      </w:r>
    </w:p>
    <w:p w:rsidR="00AC10E8" w:rsidRDefault="00B42F9E" w:rsidP="00AC10E8">
      <w:pPr>
        <w:pStyle w:val="Listenfortsetzung"/>
        <w:rPr>
          <w:lang w:val="es-ES"/>
        </w:rPr>
      </w:pPr>
      <w:r w:rsidRPr="00430017">
        <w:rPr>
          <w:lang w:val="es-ES"/>
        </w:rPr>
        <w:t>un estudiante de Derecho, un individuo al que nada le falta excepto la libertad de</w:t>
      </w:r>
    </w:p>
    <w:p w:rsidR="00AC10E8" w:rsidRDefault="00B42F9E" w:rsidP="00AC10E8">
      <w:pPr>
        <w:pStyle w:val="Listenfortsetzung"/>
        <w:rPr>
          <w:lang w:val="es-ES"/>
        </w:rPr>
      </w:pPr>
      <w:r w:rsidRPr="00430017">
        <w:rPr>
          <w:lang w:val="es-ES"/>
        </w:rPr>
        <w:t>pensar en voz alta y gritar las cosas que siente; que no tiene dinero suficiente para</w:t>
      </w:r>
    </w:p>
    <w:p w:rsidR="00B42F9E" w:rsidRPr="00430017" w:rsidRDefault="00B42F9E" w:rsidP="00AC10E8">
      <w:pPr>
        <w:pStyle w:val="Listenfortsetzung"/>
        <w:rPr>
          <w:lang w:val="es-ES"/>
        </w:rPr>
      </w:pPr>
      <w:r w:rsidRPr="00430017">
        <w:rPr>
          <w:lang w:val="es-ES"/>
        </w:rPr>
        <w:t>pasear con la novia o comprar libros. Acaso con el valor necesario para un día</w:t>
      </w:r>
    </w:p>
    <w:p w:rsidR="00B42F9E" w:rsidRPr="00430017" w:rsidRDefault="00AC10E8" w:rsidP="00AC10E8">
      <w:pPr>
        <w:pStyle w:val="Liste"/>
        <w:rPr>
          <w:lang w:val="es-ES"/>
        </w:rPr>
      </w:pPr>
      <w:r>
        <w:rPr>
          <w:lang w:val="es-ES"/>
        </w:rPr>
        <w:t>40</w:t>
      </w:r>
      <w:r>
        <w:rPr>
          <w:lang w:val="es-ES"/>
        </w:rPr>
        <w:tab/>
      </w:r>
      <w:r w:rsidR="00B42F9E" w:rsidRPr="001C25C0">
        <w:rPr>
          <w:b/>
          <w:u w:val="single"/>
          <w:lang w:val="es-ES"/>
        </w:rPr>
        <w:t>comprometerse</w:t>
      </w:r>
      <w:r w:rsidR="00B42F9E" w:rsidRPr="00430017">
        <w:rPr>
          <w:lang w:val="es-ES"/>
        </w:rPr>
        <w:t>, pero...”.</w:t>
      </w:r>
    </w:p>
    <w:p w:rsidR="00AC10E8" w:rsidRDefault="00B42F9E" w:rsidP="00AC10E8">
      <w:pPr>
        <w:pStyle w:val="Listenfortsetzung"/>
        <w:rPr>
          <w:lang w:val="es-ES"/>
        </w:rPr>
      </w:pPr>
      <w:r w:rsidRPr="00430017">
        <w:rPr>
          <w:lang w:val="es-ES"/>
        </w:rPr>
        <w:t xml:space="preserve">Había llegado al portal de su casa. Era amplio y tenía una </w:t>
      </w:r>
      <w:r w:rsidRPr="001C25C0">
        <w:rPr>
          <w:b/>
          <w:u w:val="single"/>
          <w:lang w:val="es-ES"/>
        </w:rPr>
        <w:t>escalinata</w:t>
      </w:r>
      <w:r w:rsidR="00AC10E8">
        <w:rPr>
          <w:lang w:val="es-ES"/>
        </w:rPr>
        <w:t xml:space="preserve"> </w:t>
      </w:r>
      <w:r w:rsidRPr="00430017">
        <w:rPr>
          <w:lang w:val="es-ES"/>
        </w:rPr>
        <w:t>de mármol.</w:t>
      </w:r>
    </w:p>
    <w:p w:rsidR="00B42F9E" w:rsidRPr="00D17201" w:rsidRDefault="00B42F9E" w:rsidP="00AC10E8">
      <w:pPr>
        <w:pStyle w:val="Listenfortsetzung"/>
        <w:rPr>
          <w:lang w:val="es-ES"/>
        </w:rPr>
      </w:pPr>
      <w:r w:rsidRPr="00D17201">
        <w:rPr>
          <w:lang w:val="es-ES"/>
        </w:rPr>
        <w:t>Al frente se encontraba el ascensor.</w:t>
      </w:r>
    </w:p>
    <w:p w:rsidR="00B42F9E" w:rsidRPr="00430017" w:rsidRDefault="00B42F9E" w:rsidP="00AC10E8">
      <w:pPr>
        <w:pStyle w:val="Listenfortsetzung"/>
        <w:rPr>
          <w:lang w:val="es-ES"/>
        </w:rPr>
      </w:pPr>
      <w:r w:rsidRPr="00430017">
        <w:rPr>
          <w:lang w:val="es-ES"/>
        </w:rPr>
        <w:t>—Buenas noches, señorito Luis; hace un rato subió su padre —le dijo el portero.</w:t>
      </w:r>
    </w:p>
    <w:p w:rsidR="00B42F9E" w:rsidRPr="00D17201" w:rsidRDefault="00B42F9E" w:rsidP="00AC10E8">
      <w:pPr>
        <w:pStyle w:val="Listenfortsetzung"/>
        <w:rPr>
          <w:lang w:val="es-ES"/>
        </w:rPr>
      </w:pPr>
      <w:r w:rsidRPr="00D17201">
        <w:rPr>
          <w:lang w:val="es-ES"/>
        </w:rPr>
        <w:t>—Gracias —contestó.</w:t>
      </w:r>
    </w:p>
    <w:p w:rsidR="00AC10E8" w:rsidRDefault="00AC10E8" w:rsidP="00AC10E8">
      <w:pPr>
        <w:pStyle w:val="Liste"/>
        <w:rPr>
          <w:lang w:val="es-ES"/>
        </w:rPr>
      </w:pPr>
      <w:r>
        <w:rPr>
          <w:lang w:val="es-ES"/>
        </w:rPr>
        <w:t>45</w:t>
      </w:r>
      <w:r>
        <w:rPr>
          <w:lang w:val="es-ES"/>
        </w:rPr>
        <w:tab/>
      </w:r>
      <w:r w:rsidR="00B42F9E" w:rsidRPr="00430017">
        <w:rPr>
          <w:lang w:val="es-ES"/>
        </w:rPr>
        <w:t>El padre de Luis, don Pedro García Bustamante, era un hombre de estatura</w:t>
      </w:r>
    </w:p>
    <w:p w:rsidR="00AC10E8" w:rsidRDefault="00B42F9E" w:rsidP="00AC10E8">
      <w:pPr>
        <w:pStyle w:val="Listenfortsetzung"/>
        <w:rPr>
          <w:lang w:val="es-ES"/>
        </w:rPr>
      </w:pPr>
      <w:r w:rsidRPr="00430017">
        <w:rPr>
          <w:lang w:val="es-ES"/>
        </w:rPr>
        <w:t xml:space="preserve">regular, </w:t>
      </w:r>
      <w:r w:rsidRPr="001C25C0">
        <w:rPr>
          <w:b/>
          <w:u w:val="single"/>
          <w:lang w:val="es-ES"/>
        </w:rPr>
        <w:t>metido en carnes</w:t>
      </w:r>
      <w:r w:rsidRPr="00430017">
        <w:rPr>
          <w:lang w:val="es-ES"/>
        </w:rPr>
        <w:t xml:space="preserve"> y ligeramente calvo. Era abogado de pocos pleitos y su</w:t>
      </w:r>
    </w:p>
    <w:p w:rsidR="00B42F9E" w:rsidRPr="00430017" w:rsidRDefault="00B42F9E" w:rsidP="00AC10E8">
      <w:pPr>
        <w:pStyle w:val="Listenfortsetzung"/>
        <w:rPr>
          <w:lang w:val="es-ES"/>
        </w:rPr>
      </w:pPr>
      <w:r w:rsidRPr="00430017">
        <w:rPr>
          <w:lang w:val="es-ES"/>
        </w:rPr>
        <w:t>situación económica si no buena, pasable.</w:t>
      </w:r>
    </w:p>
    <w:p w:rsidR="00AC10E8" w:rsidRDefault="00B42F9E" w:rsidP="00AC10E8">
      <w:pPr>
        <w:pStyle w:val="Listenfortsetzung"/>
        <w:rPr>
          <w:lang w:val="es-ES"/>
        </w:rPr>
      </w:pPr>
      <w:r w:rsidRPr="00430017">
        <w:rPr>
          <w:lang w:val="es-ES"/>
        </w:rPr>
        <w:lastRenderedPageBreak/>
        <w:t xml:space="preserve">Doña Teresa, madre de Luis, descendía de una familia </w:t>
      </w:r>
      <w:r w:rsidRPr="00E84A3E">
        <w:rPr>
          <w:b/>
          <w:u w:val="single"/>
          <w:lang w:val="es-ES"/>
        </w:rPr>
        <w:t>de a</w:t>
      </w:r>
      <w:r w:rsidRPr="001C25C0">
        <w:rPr>
          <w:b/>
          <w:u w:val="single"/>
          <w:lang w:val="es-ES"/>
        </w:rPr>
        <w:t>bolengo castellano</w:t>
      </w:r>
      <w:r w:rsidRPr="00430017">
        <w:rPr>
          <w:lang w:val="es-ES"/>
        </w:rPr>
        <w:t>.</w:t>
      </w:r>
    </w:p>
    <w:p w:rsidR="00B42F9E" w:rsidRPr="00430017" w:rsidRDefault="00B42F9E" w:rsidP="00AC10E8">
      <w:pPr>
        <w:pStyle w:val="Listenfortsetzung"/>
        <w:rPr>
          <w:lang w:val="es-ES"/>
        </w:rPr>
      </w:pPr>
      <w:r w:rsidRPr="00430017">
        <w:rPr>
          <w:lang w:val="es-ES"/>
        </w:rPr>
        <w:t>Educada en las monjas</w:t>
      </w:r>
      <w:r w:rsidRPr="00ED1B50">
        <w:rPr>
          <w:b/>
          <w:lang w:val="es-ES"/>
        </w:rPr>
        <w:t>***</w:t>
      </w:r>
      <w:r w:rsidRPr="00430017">
        <w:rPr>
          <w:lang w:val="es-ES"/>
        </w:rPr>
        <w:t xml:space="preserve"> de Ávila, su cultura era la normal de una mujer de la</w:t>
      </w:r>
    </w:p>
    <w:p w:rsidR="00AC10E8" w:rsidRDefault="00AC10E8" w:rsidP="00AC10E8">
      <w:pPr>
        <w:pStyle w:val="Liste"/>
        <w:rPr>
          <w:lang w:val="es-ES"/>
        </w:rPr>
      </w:pPr>
      <w:r>
        <w:rPr>
          <w:lang w:val="es-ES"/>
        </w:rPr>
        <w:t>50</w:t>
      </w:r>
      <w:r>
        <w:rPr>
          <w:lang w:val="es-ES"/>
        </w:rPr>
        <w:tab/>
      </w:r>
      <w:r w:rsidR="00B42F9E" w:rsidRPr="00430017">
        <w:rPr>
          <w:lang w:val="es-ES"/>
        </w:rPr>
        <w:t xml:space="preserve">burguesía provinciana; bordaba, cosía, y tocaba el piano con </w:t>
      </w:r>
      <w:r w:rsidR="00B42F9E" w:rsidRPr="001C25C0">
        <w:rPr>
          <w:b/>
          <w:u w:val="single"/>
          <w:lang w:val="es-ES"/>
        </w:rPr>
        <w:t>escaso gusto</w:t>
      </w:r>
      <w:r w:rsidR="00B42F9E" w:rsidRPr="00430017">
        <w:rPr>
          <w:lang w:val="es-ES"/>
        </w:rPr>
        <w:t>. Estaba</w:t>
      </w:r>
    </w:p>
    <w:p w:rsidR="00AC10E8" w:rsidRDefault="00B42F9E" w:rsidP="00AC10E8">
      <w:pPr>
        <w:pStyle w:val="Listenfortsetzung"/>
        <w:rPr>
          <w:lang w:val="es-ES"/>
        </w:rPr>
      </w:pPr>
      <w:r w:rsidRPr="00430017">
        <w:rPr>
          <w:lang w:val="es-ES"/>
        </w:rPr>
        <w:t>contenta con la vida que llevaba y no quería saber nada de aquello capaz de turbar</w:t>
      </w:r>
    </w:p>
    <w:p w:rsidR="00B42F9E" w:rsidRPr="00430017" w:rsidRDefault="00B42F9E" w:rsidP="00AC10E8">
      <w:pPr>
        <w:pStyle w:val="Listenfortsetzung"/>
        <w:rPr>
          <w:lang w:val="es-ES"/>
        </w:rPr>
      </w:pPr>
      <w:r w:rsidRPr="00430017">
        <w:rPr>
          <w:lang w:val="es-ES"/>
        </w:rPr>
        <w:t>su tranquilidad y paz cotidiana.</w:t>
      </w:r>
    </w:p>
    <w:p w:rsidR="00AC10E8" w:rsidRDefault="00B42F9E" w:rsidP="00AC10E8">
      <w:pPr>
        <w:pStyle w:val="Listenfortsetzung"/>
        <w:rPr>
          <w:lang w:val="es-ES"/>
        </w:rPr>
      </w:pPr>
      <w:r w:rsidRPr="00430017">
        <w:rPr>
          <w:lang w:val="es-ES"/>
        </w:rPr>
        <w:t>El mundo no existía para doña Teresa. Todas las mañanas, muy temprano, iba a</w:t>
      </w:r>
    </w:p>
    <w:p w:rsidR="00B42F9E" w:rsidRPr="00430017" w:rsidRDefault="00B42F9E" w:rsidP="00AC10E8">
      <w:pPr>
        <w:pStyle w:val="Listenfortsetzung"/>
        <w:rPr>
          <w:lang w:val="es-ES"/>
        </w:rPr>
      </w:pPr>
      <w:r w:rsidRPr="00430017">
        <w:rPr>
          <w:lang w:val="es-ES"/>
        </w:rPr>
        <w:t xml:space="preserve">escuchar misa en el Buen Suceso** y luego, aunque </w:t>
      </w:r>
      <w:r w:rsidRPr="001C25C0">
        <w:rPr>
          <w:b/>
          <w:u w:val="single"/>
          <w:lang w:val="es-ES"/>
        </w:rPr>
        <w:t>cayeran chuzos de punta</w:t>
      </w:r>
      <w:r w:rsidRPr="00430017">
        <w:rPr>
          <w:lang w:val="es-ES"/>
        </w:rPr>
        <w:t>, pasaba</w:t>
      </w:r>
    </w:p>
    <w:p w:rsidR="00AC10E8" w:rsidRDefault="00AC10E8" w:rsidP="00AC10E8">
      <w:pPr>
        <w:pStyle w:val="Liste"/>
        <w:rPr>
          <w:lang w:val="es-ES"/>
        </w:rPr>
      </w:pPr>
      <w:r>
        <w:rPr>
          <w:lang w:val="es-ES"/>
        </w:rPr>
        <w:t>55</w:t>
      </w:r>
      <w:r>
        <w:rPr>
          <w:lang w:val="es-ES"/>
        </w:rPr>
        <w:tab/>
      </w:r>
      <w:r w:rsidR="00B42F9E" w:rsidRPr="00430017">
        <w:rPr>
          <w:lang w:val="es-ES"/>
        </w:rPr>
        <w:t>el día sentada junto a la ventana del cuarto de estar. Leía vidas de santos, cosía un</w:t>
      </w:r>
    </w:p>
    <w:p w:rsidR="00B42F9E" w:rsidRPr="00430017" w:rsidRDefault="00B42F9E" w:rsidP="00AC10E8">
      <w:pPr>
        <w:pStyle w:val="Listenfortsetzung"/>
        <w:rPr>
          <w:lang w:val="es-ES"/>
        </w:rPr>
      </w:pPr>
      <w:r w:rsidRPr="00430017">
        <w:rPr>
          <w:lang w:val="es-ES"/>
        </w:rPr>
        <w:t>poco y miraba a la calle a través de los visillos. […]</w:t>
      </w:r>
    </w:p>
    <w:p w:rsidR="00B42F9E" w:rsidRPr="00430017" w:rsidRDefault="00B42F9E" w:rsidP="00AC10E8">
      <w:pPr>
        <w:pStyle w:val="Listenfortsetzung"/>
        <w:rPr>
          <w:lang w:val="es-ES"/>
        </w:rPr>
      </w:pPr>
      <w:r w:rsidRPr="00430017">
        <w:rPr>
          <w:lang w:val="es-ES"/>
        </w:rPr>
        <w:t>Don Pedro, apagó la radio y</w:t>
      </w:r>
      <w:r w:rsidR="00AC10E8">
        <w:rPr>
          <w:lang w:val="es-ES"/>
        </w:rPr>
        <w:t xml:space="preserve"> consultó su reloj de bolsillo.</w:t>
      </w:r>
    </w:p>
    <w:p w:rsidR="00B42F9E" w:rsidRPr="00430017" w:rsidRDefault="00B42F9E" w:rsidP="00AC10E8">
      <w:pPr>
        <w:pStyle w:val="Listenfortsetzung"/>
        <w:rPr>
          <w:lang w:val="es-ES"/>
        </w:rPr>
      </w:pPr>
      <w:r w:rsidRPr="00430017">
        <w:rPr>
          <w:lang w:val="es-ES"/>
        </w:rPr>
        <w:t xml:space="preserve">—Ya es tarde, vamos </w:t>
      </w:r>
      <w:r w:rsidR="00AC10E8">
        <w:rPr>
          <w:lang w:val="es-ES"/>
        </w:rPr>
        <w:t>a cenar. Hoy tenemos invitados.</w:t>
      </w:r>
    </w:p>
    <w:p w:rsidR="00B42F9E" w:rsidRPr="00430017" w:rsidRDefault="00B42F9E" w:rsidP="00AC10E8">
      <w:pPr>
        <w:pStyle w:val="Listenfortsetzung"/>
        <w:rPr>
          <w:lang w:val="es-ES"/>
        </w:rPr>
      </w:pPr>
      <w:r w:rsidRPr="00430017">
        <w:rPr>
          <w:lang w:val="es-ES"/>
        </w:rPr>
        <w:t>—¿Quién viene?</w:t>
      </w:r>
    </w:p>
    <w:p w:rsidR="00B42F9E" w:rsidRPr="00430017" w:rsidRDefault="00AC10E8" w:rsidP="00AC10E8">
      <w:pPr>
        <w:pStyle w:val="Liste"/>
        <w:rPr>
          <w:lang w:val="es-ES"/>
        </w:rPr>
      </w:pPr>
      <w:r>
        <w:rPr>
          <w:lang w:val="es-ES"/>
        </w:rPr>
        <w:t>60</w:t>
      </w:r>
      <w:r>
        <w:rPr>
          <w:lang w:val="es-ES"/>
        </w:rPr>
        <w:tab/>
      </w:r>
      <w:r w:rsidR="00B42F9E" w:rsidRPr="00430017">
        <w:rPr>
          <w:lang w:val="es-ES"/>
        </w:rPr>
        <w:t>—Los primos de tu madre.</w:t>
      </w:r>
    </w:p>
    <w:p w:rsidR="00B42F9E" w:rsidRPr="00430017" w:rsidRDefault="00B42F9E" w:rsidP="00AC10E8">
      <w:pPr>
        <w:pStyle w:val="Listenfortsetzung"/>
        <w:rPr>
          <w:lang w:val="es-ES"/>
        </w:rPr>
      </w:pPr>
      <w:r w:rsidRPr="00430017">
        <w:rPr>
          <w:lang w:val="es-ES"/>
        </w:rPr>
        <w:lastRenderedPageBreak/>
        <w:t>—Oye, padre, cuando acabe la guerra****. ¿Qué crees tú que pasará?</w:t>
      </w:r>
    </w:p>
    <w:p w:rsidR="00AC10E8" w:rsidRDefault="00B42F9E" w:rsidP="00AC10E8">
      <w:pPr>
        <w:pStyle w:val="Listenfortsetzung"/>
        <w:rPr>
          <w:lang w:val="es-ES"/>
        </w:rPr>
      </w:pPr>
      <w:r w:rsidRPr="00430017">
        <w:rPr>
          <w:lang w:val="es-ES"/>
        </w:rPr>
        <w:t>—Cualquiera sabe. Por lo que oigo, la gente tiene mucha confianza y espera que</w:t>
      </w:r>
    </w:p>
    <w:p w:rsidR="00B42F9E" w:rsidRPr="00430017" w:rsidRDefault="00B42F9E" w:rsidP="00AC10E8">
      <w:pPr>
        <w:pStyle w:val="Listenfortsetzung"/>
        <w:rPr>
          <w:lang w:val="es-ES"/>
        </w:rPr>
      </w:pPr>
      <w:r w:rsidRPr="00430017">
        <w:rPr>
          <w:lang w:val="es-ES"/>
        </w:rPr>
        <w:t>al otro día de acabar la guerra mundial tengamos de nuevo la República, pero...</w:t>
      </w:r>
    </w:p>
    <w:p w:rsidR="00B42F9E" w:rsidRPr="00430017" w:rsidRDefault="00B42F9E" w:rsidP="00AC10E8">
      <w:pPr>
        <w:pStyle w:val="Listenfortsetzung"/>
        <w:rPr>
          <w:lang w:val="es-ES"/>
        </w:rPr>
      </w:pPr>
      <w:r w:rsidRPr="00430017">
        <w:rPr>
          <w:lang w:val="es-ES"/>
        </w:rPr>
        <w:t>Los invitados estaban sentados a la mesa. Eran primos lejanos por parte de doña</w:t>
      </w:r>
    </w:p>
    <w:p w:rsidR="00AC10E8" w:rsidRDefault="00AC10E8" w:rsidP="00AC10E8">
      <w:pPr>
        <w:pStyle w:val="Liste"/>
        <w:rPr>
          <w:lang w:val="es-ES"/>
        </w:rPr>
      </w:pPr>
      <w:r>
        <w:rPr>
          <w:lang w:val="es-ES"/>
        </w:rPr>
        <w:t>65</w:t>
      </w:r>
      <w:r>
        <w:rPr>
          <w:lang w:val="es-ES"/>
        </w:rPr>
        <w:tab/>
      </w:r>
      <w:r w:rsidR="00B42F9E" w:rsidRPr="00430017">
        <w:rPr>
          <w:lang w:val="es-ES"/>
        </w:rPr>
        <w:t>Teresa. Las maneras alegres de ellos, y sus bromas intencionadas, le hacían</w:t>
      </w:r>
    </w:p>
    <w:p w:rsidR="00AC10E8" w:rsidRDefault="00B42F9E" w:rsidP="00AC10E8">
      <w:pPr>
        <w:pStyle w:val="Listenfortsetzung"/>
        <w:rPr>
          <w:lang w:val="es-ES"/>
        </w:rPr>
      </w:pPr>
      <w:r w:rsidRPr="001C25C0">
        <w:rPr>
          <w:b/>
          <w:u w:val="single"/>
          <w:lang w:val="es-ES"/>
        </w:rPr>
        <w:t>replegarse sobre sí mismo más de lo que se encontraba</w:t>
      </w:r>
      <w:r w:rsidRPr="00430017">
        <w:rPr>
          <w:lang w:val="es-ES"/>
        </w:rPr>
        <w:t>. Intentó no escucharles, todo</w:t>
      </w:r>
    </w:p>
    <w:p w:rsidR="00AC10E8" w:rsidRDefault="00B42F9E" w:rsidP="00AC10E8">
      <w:pPr>
        <w:pStyle w:val="Listenfortsetzung"/>
        <w:rPr>
          <w:lang w:val="es-ES"/>
        </w:rPr>
      </w:pPr>
      <w:r w:rsidRPr="00430017">
        <w:rPr>
          <w:lang w:val="es-ES"/>
        </w:rPr>
        <w:t xml:space="preserve">su pensamiento </w:t>
      </w:r>
      <w:r w:rsidRPr="001C25C0">
        <w:rPr>
          <w:b/>
          <w:u w:val="single"/>
          <w:lang w:val="es-ES"/>
        </w:rPr>
        <w:t>retenido en</w:t>
      </w:r>
      <w:r w:rsidRPr="00430017">
        <w:rPr>
          <w:lang w:val="es-ES"/>
        </w:rPr>
        <w:t xml:space="preserve"> la inquietud que sentía. Se acordaba de Antonia y de los</w:t>
      </w:r>
    </w:p>
    <w:p w:rsidR="00AC10E8" w:rsidRDefault="00B42F9E" w:rsidP="00AC10E8">
      <w:pPr>
        <w:pStyle w:val="Listenfortsetzung"/>
        <w:rPr>
          <w:lang w:val="es-ES"/>
        </w:rPr>
      </w:pPr>
      <w:r w:rsidRPr="00430017">
        <w:rPr>
          <w:lang w:val="es-ES"/>
        </w:rPr>
        <w:t>purés de harina que ella cenaba todas las noches. Y acaso, por eso, era por lo que el</w:t>
      </w:r>
    </w:p>
    <w:p w:rsidR="00B42F9E" w:rsidRPr="00430017" w:rsidRDefault="00B42F9E" w:rsidP="00AC10E8">
      <w:pPr>
        <w:pStyle w:val="Listenfortsetzung"/>
        <w:rPr>
          <w:lang w:val="es-ES"/>
        </w:rPr>
      </w:pPr>
      <w:r w:rsidRPr="00430017">
        <w:rPr>
          <w:lang w:val="es-ES"/>
        </w:rPr>
        <w:t>pan blanco le sabía amargo.</w:t>
      </w:r>
    </w:p>
    <w:p w:rsidR="00B42F9E" w:rsidRPr="00430017" w:rsidRDefault="00AC10E8" w:rsidP="00AC10E8">
      <w:pPr>
        <w:pStyle w:val="Liste"/>
        <w:rPr>
          <w:lang w:val="es-ES"/>
        </w:rPr>
      </w:pPr>
      <w:r>
        <w:rPr>
          <w:lang w:val="es-ES"/>
        </w:rPr>
        <w:t>70</w:t>
      </w:r>
      <w:r>
        <w:rPr>
          <w:lang w:val="es-ES"/>
        </w:rPr>
        <w:tab/>
      </w:r>
      <w:r w:rsidR="00B42F9E" w:rsidRPr="00430017">
        <w:rPr>
          <w:lang w:val="es-ES"/>
        </w:rPr>
        <w:t>—¿Qué tal va ese Procesal? —le</w:t>
      </w:r>
      <w:r>
        <w:rPr>
          <w:lang w:val="es-ES"/>
        </w:rPr>
        <w:t xml:space="preserve"> preguntó uno de los parientes.</w:t>
      </w:r>
    </w:p>
    <w:p w:rsidR="00B42F9E" w:rsidRPr="00430017" w:rsidRDefault="00B42F9E" w:rsidP="00AC10E8">
      <w:pPr>
        <w:pStyle w:val="Listenfortsetzung"/>
        <w:rPr>
          <w:lang w:val="es-ES"/>
        </w:rPr>
      </w:pPr>
      <w:r w:rsidRPr="00430017">
        <w:rPr>
          <w:lang w:val="es-ES"/>
        </w:rPr>
        <w:t>No contestó, encogió los hombros y siguió cenando.</w:t>
      </w:r>
    </w:p>
    <w:p w:rsidR="00B42F9E" w:rsidRPr="00430017" w:rsidRDefault="00B42F9E" w:rsidP="00AC10E8">
      <w:pPr>
        <w:pStyle w:val="Listenfortsetzung"/>
        <w:rPr>
          <w:lang w:val="es-ES"/>
        </w:rPr>
      </w:pPr>
      <w:r w:rsidRPr="00430017">
        <w:rPr>
          <w:lang w:val="es-ES"/>
        </w:rPr>
        <w:t>—¿Qué te pasa, Luis? ¿Te has comido la lengua?</w:t>
      </w:r>
    </w:p>
    <w:p w:rsidR="00B42F9E" w:rsidRPr="00430017" w:rsidRDefault="00B42F9E" w:rsidP="00AC10E8">
      <w:pPr>
        <w:pStyle w:val="Listenfortsetzung"/>
        <w:rPr>
          <w:lang w:val="es-ES"/>
        </w:rPr>
      </w:pPr>
      <w:r w:rsidRPr="00430017">
        <w:rPr>
          <w:lang w:val="es-ES"/>
        </w:rPr>
        <w:t>—Este chico está muy raro —dijo la madre.</w:t>
      </w:r>
    </w:p>
    <w:p w:rsidR="00B42F9E" w:rsidRPr="00430017" w:rsidRDefault="00B42F9E" w:rsidP="00AC10E8">
      <w:pPr>
        <w:pStyle w:val="Listenfortsetzung"/>
        <w:rPr>
          <w:lang w:val="es-ES"/>
        </w:rPr>
      </w:pPr>
      <w:r w:rsidRPr="00430017">
        <w:rPr>
          <w:lang w:val="es-ES"/>
        </w:rPr>
        <w:lastRenderedPageBreak/>
        <w:t>—Mal de amores será —rió uno de los primos.</w:t>
      </w:r>
    </w:p>
    <w:p w:rsidR="00D17201" w:rsidRDefault="00AC10E8" w:rsidP="001C25C0">
      <w:pPr>
        <w:pStyle w:val="Liste"/>
        <w:rPr>
          <w:lang w:val="es-ES"/>
        </w:rPr>
      </w:pPr>
      <w:r>
        <w:rPr>
          <w:lang w:val="es-ES"/>
        </w:rPr>
        <w:t>75</w:t>
      </w:r>
      <w:r>
        <w:rPr>
          <w:lang w:val="es-ES"/>
        </w:rPr>
        <w:tab/>
      </w:r>
      <w:r w:rsidR="00B42F9E" w:rsidRPr="00430017">
        <w:rPr>
          <w:lang w:val="es-ES"/>
        </w:rPr>
        <w:t>No pudo más que balbucear unas disculpas tontas. Un sentimiento triste le</w:t>
      </w:r>
    </w:p>
    <w:p w:rsidR="00D17201" w:rsidRDefault="00B42F9E" w:rsidP="00AC10E8">
      <w:pPr>
        <w:pStyle w:val="Listenfortsetzung"/>
        <w:rPr>
          <w:lang w:val="es-ES"/>
        </w:rPr>
      </w:pPr>
      <w:r w:rsidRPr="00430017">
        <w:rPr>
          <w:lang w:val="es-ES"/>
        </w:rPr>
        <w:t>ahogaba el corazón. Se encontraba irritado por las preguntas y la presencia de los</w:t>
      </w:r>
    </w:p>
    <w:p w:rsidR="00D17201" w:rsidRDefault="00B42F9E" w:rsidP="00AC10E8">
      <w:pPr>
        <w:pStyle w:val="Listenfortsetzung"/>
        <w:rPr>
          <w:lang w:val="es-ES"/>
        </w:rPr>
      </w:pPr>
      <w:r w:rsidRPr="00430017">
        <w:rPr>
          <w:lang w:val="es-ES"/>
        </w:rPr>
        <w:t>parientes. Los veía lejanos, tan desconocidos como si fueran de otro país y hablaran</w:t>
      </w:r>
    </w:p>
    <w:p w:rsidR="00B42F9E" w:rsidRPr="00430017" w:rsidRDefault="00B42F9E" w:rsidP="00AC10E8">
      <w:pPr>
        <w:pStyle w:val="Listenfortsetzung"/>
        <w:rPr>
          <w:lang w:val="es-ES"/>
        </w:rPr>
      </w:pPr>
      <w:r w:rsidRPr="00430017">
        <w:rPr>
          <w:lang w:val="es-ES"/>
        </w:rPr>
        <w:t xml:space="preserve">en una </w:t>
      </w:r>
      <w:r w:rsidRPr="001C25C0">
        <w:rPr>
          <w:b/>
          <w:u w:val="single"/>
          <w:lang w:val="es-ES"/>
        </w:rPr>
        <w:t>jerga</w:t>
      </w:r>
      <w:r w:rsidRPr="00430017">
        <w:rPr>
          <w:lang w:val="es-ES"/>
        </w:rPr>
        <w:t xml:space="preserve"> extraña.</w:t>
      </w:r>
    </w:p>
    <w:p w:rsidR="0022280B" w:rsidRDefault="0022280B" w:rsidP="00B42F9E">
      <w:pPr>
        <w:rPr>
          <w:lang w:val="es-ES"/>
        </w:rPr>
      </w:pPr>
    </w:p>
    <w:p w:rsidR="00B42F9E" w:rsidRPr="00D17201" w:rsidRDefault="00B42F9E" w:rsidP="00B42F9E">
      <w:pPr>
        <w:rPr>
          <w:lang w:val="es-ES"/>
        </w:rPr>
      </w:pPr>
      <w:r w:rsidRPr="00D17201">
        <w:rPr>
          <w:lang w:val="es-ES"/>
        </w:rPr>
        <w:t>(897 Wörter)</w:t>
      </w:r>
    </w:p>
    <w:p w:rsidR="0022280B" w:rsidRDefault="0022280B" w:rsidP="00B42F9E">
      <w:pPr>
        <w:rPr>
          <w:lang w:val="es-ES"/>
        </w:rPr>
      </w:pPr>
    </w:p>
    <w:p w:rsidR="0022280B" w:rsidRDefault="00B42F9E" w:rsidP="0022280B">
      <w:pPr>
        <w:pStyle w:val="berschrift4"/>
        <w:rPr>
          <w:lang w:val="es-ES"/>
        </w:rPr>
      </w:pPr>
      <w:r w:rsidRPr="00430017">
        <w:rPr>
          <w:lang w:val="es-ES"/>
        </w:rPr>
        <w:t>Quelle:</w:t>
      </w:r>
    </w:p>
    <w:p w:rsidR="00B42F9E" w:rsidRPr="00D913E1" w:rsidRDefault="00B42F9E" w:rsidP="00B42F9E">
      <w:r w:rsidRPr="00430017">
        <w:rPr>
          <w:lang w:val="es-ES"/>
        </w:rPr>
        <w:t xml:space="preserve">Armando López Salinas: Año tras año, Narrativa española del Siglo XX. </w:t>
      </w:r>
      <w:r w:rsidRPr="00D913E1">
        <w:t xml:space="preserve">Salamanca o. J., </w:t>
      </w:r>
      <w:r w:rsidR="0022280B">
        <w:br/>
      </w:r>
      <w:r w:rsidRPr="00D913E1">
        <w:t>S. 233</w:t>
      </w:r>
      <w:r w:rsidR="00D17201">
        <w:t>–</w:t>
      </w:r>
      <w:r w:rsidRPr="00D913E1">
        <w:t>237.</w:t>
      </w:r>
    </w:p>
    <w:p w:rsidR="00EC49A7" w:rsidRDefault="00EC49A7">
      <w:pPr>
        <w:spacing w:after="0" w:line="240" w:lineRule="auto"/>
      </w:pPr>
      <w:r>
        <w:br w:type="page"/>
      </w:r>
    </w:p>
    <w:p w:rsidR="00B42F9E" w:rsidRPr="00D913E1" w:rsidRDefault="000D57D4" w:rsidP="000D57D4">
      <w:pPr>
        <w:pStyle w:val="berschrift1"/>
      </w:pPr>
      <w:bookmarkStart w:id="5" w:name="_Toc163205785"/>
      <w:proofErr w:type="spellStart"/>
      <w:r w:rsidRPr="00D913E1">
        <w:lastRenderedPageBreak/>
        <w:t>Anotaciones</w:t>
      </w:r>
      <w:bookmarkEnd w:id="5"/>
      <w:proofErr w:type="spellEnd"/>
    </w:p>
    <w:p w:rsidR="000D57D4" w:rsidRPr="000D57D4" w:rsidRDefault="00ED1B50" w:rsidP="0022280B">
      <w:pPr>
        <w:pStyle w:val="Liste"/>
      </w:pPr>
      <w:r>
        <w:rPr>
          <w:b/>
        </w:rPr>
        <w:t>*</w:t>
      </w:r>
      <w:r w:rsidR="000D57D4" w:rsidRPr="000D57D4">
        <w:tab/>
        <w:t>(</w:t>
      </w:r>
      <w:proofErr w:type="spellStart"/>
      <w:r w:rsidR="000D57D4" w:rsidRPr="000D57D4">
        <w:t>Obra</w:t>
      </w:r>
      <w:proofErr w:type="spellEnd"/>
      <w:r w:rsidR="000D57D4" w:rsidRPr="000D57D4">
        <w:t xml:space="preserve">) </w:t>
      </w:r>
      <w:proofErr w:type="spellStart"/>
      <w:r w:rsidR="000D57D4" w:rsidRPr="000D57D4">
        <w:t>Auxilio</w:t>
      </w:r>
      <w:proofErr w:type="spellEnd"/>
      <w:r w:rsidR="000D57D4" w:rsidRPr="000D57D4">
        <w:t xml:space="preserve"> </w:t>
      </w:r>
      <w:proofErr w:type="spellStart"/>
      <w:r w:rsidR="000D57D4" w:rsidRPr="000D57D4">
        <w:t>Social</w:t>
      </w:r>
      <w:proofErr w:type="spellEnd"/>
      <w:r w:rsidR="000D57D4" w:rsidRPr="000D57D4">
        <w:t xml:space="preserve"> – In der Franco-Diktatur von der Falange gegründeter Verein für wohltätige Zwecke</w:t>
      </w:r>
    </w:p>
    <w:p w:rsidR="000D57D4" w:rsidRPr="00430017" w:rsidRDefault="00ED1B50" w:rsidP="0022280B">
      <w:pPr>
        <w:pStyle w:val="Liste"/>
        <w:rPr>
          <w:lang w:val="es-ES"/>
        </w:rPr>
      </w:pPr>
      <w:r>
        <w:rPr>
          <w:b/>
          <w:lang w:val="es-ES"/>
        </w:rPr>
        <w:t>**</w:t>
      </w:r>
      <w:r w:rsidR="000D57D4" w:rsidRPr="00430017">
        <w:rPr>
          <w:lang w:val="es-ES"/>
        </w:rPr>
        <w:tab/>
        <w:t>nombres de iglesias</w:t>
      </w:r>
    </w:p>
    <w:p w:rsidR="000D57D4" w:rsidRPr="00430017" w:rsidRDefault="00ED1B50" w:rsidP="0022280B">
      <w:pPr>
        <w:pStyle w:val="Liste"/>
        <w:rPr>
          <w:lang w:val="es-ES"/>
        </w:rPr>
      </w:pPr>
      <w:r>
        <w:rPr>
          <w:b/>
          <w:lang w:val="es-ES"/>
        </w:rPr>
        <w:t>***</w:t>
      </w:r>
      <w:r w:rsidR="000D57D4" w:rsidRPr="00430017">
        <w:rPr>
          <w:lang w:val="es-ES"/>
        </w:rPr>
        <w:tab/>
        <w:t>en las monjas – en un colegio dirigido por monjas</w:t>
      </w:r>
    </w:p>
    <w:p w:rsidR="000D57D4" w:rsidRPr="00430017" w:rsidRDefault="00ED1B50" w:rsidP="0022280B">
      <w:pPr>
        <w:pStyle w:val="Liste"/>
        <w:rPr>
          <w:lang w:val="es-ES"/>
        </w:rPr>
      </w:pPr>
      <w:r>
        <w:rPr>
          <w:b/>
          <w:lang w:val="es-ES"/>
        </w:rPr>
        <w:t>****</w:t>
      </w:r>
      <w:r w:rsidR="000D57D4" w:rsidRPr="00430017">
        <w:rPr>
          <w:lang w:val="es-ES"/>
        </w:rPr>
        <w:tab/>
        <w:t>se refiere a la Segunda Guerra Mundial</w:t>
      </w:r>
    </w:p>
    <w:p w:rsidR="000D57D4" w:rsidRPr="00EC49A7" w:rsidRDefault="000D57D4" w:rsidP="00ED1B50">
      <w:pPr>
        <w:pStyle w:val="Liste"/>
        <w:rPr>
          <w:lang w:val="en-GB"/>
        </w:rPr>
      </w:pPr>
      <w:proofErr w:type="gramStart"/>
      <w:r w:rsidRPr="00EC49A7">
        <w:rPr>
          <w:lang w:val="en-GB"/>
        </w:rPr>
        <w:t>1</w:t>
      </w:r>
      <w:proofErr w:type="gramEnd"/>
      <w:r w:rsidRPr="00EC49A7">
        <w:rPr>
          <w:lang w:val="en-GB"/>
        </w:rPr>
        <w:tab/>
      </w:r>
      <w:proofErr w:type="spellStart"/>
      <w:r w:rsidRPr="00EC49A7">
        <w:rPr>
          <w:lang w:val="en-GB"/>
        </w:rPr>
        <w:t>dar</w:t>
      </w:r>
      <w:proofErr w:type="spellEnd"/>
      <w:r w:rsidRPr="00EC49A7">
        <w:rPr>
          <w:lang w:val="en-GB"/>
        </w:rPr>
        <w:t xml:space="preserve"> </w:t>
      </w:r>
      <w:proofErr w:type="spellStart"/>
      <w:r w:rsidRPr="00EC49A7">
        <w:rPr>
          <w:lang w:val="en-GB"/>
        </w:rPr>
        <w:t>en</w:t>
      </w:r>
      <w:proofErr w:type="spellEnd"/>
      <w:r w:rsidRPr="00EC49A7">
        <w:rPr>
          <w:lang w:val="en-GB"/>
        </w:rPr>
        <w:t xml:space="preserve"> </w:t>
      </w:r>
      <w:proofErr w:type="spellStart"/>
      <w:r w:rsidRPr="00EC49A7">
        <w:rPr>
          <w:lang w:val="en-GB"/>
        </w:rPr>
        <w:t>pensar</w:t>
      </w:r>
      <w:proofErr w:type="spellEnd"/>
      <w:r w:rsidRPr="00EC49A7">
        <w:rPr>
          <w:lang w:val="en-GB"/>
        </w:rPr>
        <w:tab/>
      </w:r>
      <w:r w:rsidR="00EF61BC" w:rsidRPr="00EC49A7">
        <w:rPr>
          <w:lang w:val="en-GB"/>
        </w:rPr>
        <w:tab/>
      </w:r>
      <w:r w:rsidR="00EF61BC" w:rsidRPr="00EC49A7">
        <w:rPr>
          <w:lang w:val="en-GB"/>
        </w:rPr>
        <w:tab/>
      </w:r>
      <w:r w:rsidR="00EF61BC" w:rsidRPr="00EC49A7">
        <w:rPr>
          <w:lang w:val="en-GB"/>
        </w:rPr>
        <w:tab/>
      </w:r>
      <w:r w:rsidR="00EF61BC" w:rsidRPr="00EC49A7">
        <w:rPr>
          <w:lang w:val="en-GB"/>
        </w:rPr>
        <w:tab/>
      </w:r>
      <w:proofErr w:type="spellStart"/>
      <w:r w:rsidRPr="00EC49A7">
        <w:rPr>
          <w:lang w:val="en-GB"/>
        </w:rPr>
        <w:t>ponerse</w:t>
      </w:r>
      <w:proofErr w:type="spellEnd"/>
      <w:r w:rsidRPr="00EC49A7">
        <w:rPr>
          <w:lang w:val="en-GB"/>
        </w:rPr>
        <w:t xml:space="preserve"> a </w:t>
      </w:r>
      <w:proofErr w:type="spellStart"/>
      <w:r w:rsidRPr="00EC49A7">
        <w:rPr>
          <w:lang w:val="en-GB"/>
        </w:rPr>
        <w:t>pensar</w:t>
      </w:r>
      <w:proofErr w:type="spellEnd"/>
    </w:p>
    <w:p w:rsidR="000D57D4" w:rsidRPr="00ED1B50" w:rsidRDefault="000D57D4" w:rsidP="00ED1B50">
      <w:pPr>
        <w:pStyle w:val="Liste"/>
      </w:pPr>
      <w:r w:rsidRPr="00ED1B50">
        <w:t>12</w:t>
      </w:r>
      <w:r w:rsidRPr="00ED1B50">
        <w:tab/>
        <w:t xml:space="preserve">la </w:t>
      </w:r>
      <w:proofErr w:type="spellStart"/>
      <w:r w:rsidRPr="00ED1B50">
        <w:t>Glorieta</w:t>
      </w:r>
      <w:proofErr w:type="spellEnd"/>
      <w:r w:rsidRPr="00ED1B50">
        <w:tab/>
      </w:r>
      <w:r w:rsidR="00EF61BC">
        <w:tab/>
      </w:r>
      <w:r w:rsidR="00EF61BC">
        <w:tab/>
      </w:r>
      <w:r w:rsidR="00EF61BC">
        <w:tab/>
      </w:r>
      <w:r w:rsidR="00EF61BC">
        <w:tab/>
      </w:r>
      <w:r w:rsidR="00EF61BC">
        <w:tab/>
      </w:r>
      <w:proofErr w:type="spellStart"/>
      <w:r w:rsidRPr="00ED1B50">
        <w:t>una</w:t>
      </w:r>
      <w:proofErr w:type="spellEnd"/>
      <w:r w:rsidRPr="00ED1B50">
        <w:t xml:space="preserve"> </w:t>
      </w:r>
      <w:proofErr w:type="spellStart"/>
      <w:r w:rsidRPr="00ED1B50">
        <w:t>plaza</w:t>
      </w:r>
      <w:proofErr w:type="spellEnd"/>
      <w:r w:rsidRPr="00ED1B50">
        <w:t xml:space="preserve"> en Madrid</w:t>
      </w:r>
    </w:p>
    <w:p w:rsidR="000D57D4" w:rsidRPr="00ED1B50" w:rsidRDefault="009E02E9" w:rsidP="00ED1B50">
      <w:pPr>
        <w:pStyle w:val="Liste"/>
      </w:pPr>
      <w:r w:rsidRPr="00ED1B50">
        <w:t>16</w:t>
      </w:r>
      <w:r w:rsidRPr="00ED1B50">
        <w:tab/>
      </w:r>
      <w:proofErr w:type="spellStart"/>
      <w:r w:rsidRPr="00ED1B50">
        <w:t>ir</w:t>
      </w:r>
      <w:proofErr w:type="spellEnd"/>
      <w:r w:rsidRPr="00ED1B50">
        <w:t xml:space="preserve"> </w:t>
      </w:r>
      <w:proofErr w:type="spellStart"/>
      <w:r w:rsidRPr="00ED1B50">
        <w:t>sumido</w:t>
      </w:r>
      <w:proofErr w:type="spellEnd"/>
      <w:r w:rsidRPr="00ED1B50">
        <w:t xml:space="preserve"> en </w:t>
      </w:r>
      <w:proofErr w:type="spellStart"/>
      <w:r w:rsidRPr="00ED1B50">
        <w:t>sus</w:t>
      </w:r>
      <w:proofErr w:type="spellEnd"/>
      <w:r w:rsidRPr="00ED1B50">
        <w:t xml:space="preserve"> </w:t>
      </w:r>
      <w:proofErr w:type="spellStart"/>
      <w:r w:rsidRPr="00ED1B50">
        <w:t>pensamientos</w:t>
      </w:r>
      <w:proofErr w:type="spellEnd"/>
      <w:r w:rsidRPr="00ED1B50">
        <w:tab/>
        <w:t>hier: in seinen Gedanken versunken sein</w:t>
      </w:r>
    </w:p>
    <w:p w:rsidR="009E02E9" w:rsidRPr="00ED1B50" w:rsidRDefault="009E02E9" w:rsidP="00ED1B50">
      <w:pPr>
        <w:pStyle w:val="Liste"/>
      </w:pPr>
      <w:r w:rsidRPr="00ED1B50">
        <w:t>17</w:t>
      </w:r>
      <w:r w:rsidRPr="00ED1B50">
        <w:tab/>
      </w:r>
      <w:proofErr w:type="spellStart"/>
      <w:r w:rsidRPr="00ED1B50">
        <w:t>pegado</w:t>
      </w:r>
      <w:proofErr w:type="spellEnd"/>
      <w:r w:rsidRPr="00ED1B50">
        <w:t xml:space="preserve"> a la </w:t>
      </w:r>
      <w:proofErr w:type="spellStart"/>
      <w:r w:rsidRPr="00ED1B50">
        <w:t>pared</w:t>
      </w:r>
      <w:proofErr w:type="spellEnd"/>
      <w:r w:rsidRPr="00ED1B50">
        <w:tab/>
      </w:r>
      <w:r w:rsidR="00EF61BC">
        <w:tab/>
      </w:r>
      <w:r w:rsidR="00EF61BC">
        <w:tab/>
      </w:r>
      <w:r w:rsidR="00EF61BC">
        <w:tab/>
      </w:r>
      <w:r w:rsidRPr="00ED1B50">
        <w:t>hier: dicht an der Wand</w:t>
      </w:r>
    </w:p>
    <w:p w:rsidR="009E02E9" w:rsidRPr="00ED1B50" w:rsidRDefault="009E02E9" w:rsidP="00ED1B50">
      <w:pPr>
        <w:pStyle w:val="Liste"/>
      </w:pPr>
      <w:r w:rsidRPr="00ED1B50">
        <w:tab/>
      </w:r>
      <w:proofErr w:type="spellStart"/>
      <w:r w:rsidRPr="00ED1B50">
        <w:t>mujeruca</w:t>
      </w:r>
      <w:proofErr w:type="spellEnd"/>
      <w:r w:rsidRPr="00ED1B50">
        <w:tab/>
      </w:r>
      <w:r w:rsidR="00EF61BC">
        <w:tab/>
      </w:r>
      <w:r w:rsidR="00EF61BC">
        <w:tab/>
      </w:r>
      <w:r w:rsidR="00EF61BC">
        <w:tab/>
      </w:r>
      <w:r w:rsidR="00EF61BC">
        <w:tab/>
      </w:r>
      <w:r w:rsidR="00EF61BC">
        <w:tab/>
      </w:r>
      <w:r w:rsidRPr="00ED1B50">
        <w:t>hier: etwas hässliche, unscheinbare Frau</w:t>
      </w:r>
    </w:p>
    <w:p w:rsidR="009E02E9" w:rsidRPr="00ED1B50" w:rsidRDefault="009E02E9" w:rsidP="00ED1B50">
      <w:pPr>
        <w:pStyle w:val="Liste"/>
      </w:pPr>
      <w:r w:rsidRPr="00ED1B50">
        <w:t>21</w:t>
      </w:r>
      <w:r w:rsidRPr="00ED1B50">
        <w:tab/>
      </w:r>
      <w:proofErr w:type="spellStart"/>
      <w:r w:rsidRPr="00ED1B50">
        <w:t>dispensar</w:t>
      </w:r>
      <w:proofErr w:type="spellEnd"/>
      <w:r w:rsidRPr="00ED1B50">
        <w:tab/>
      </w:r>
      <w:r w:rsidR="00EF61BC">
        <w:tab/>
      </w:r>
      <w:r w:rsidR="00EF61BC">
        <w:tab/>
      </w:r>
      <w:r w:rsidR="00EF61BC">
        <w:tab/>
      </w:r>
      <w:r w:rsidR="00EF61BC">
        <w:tab/>
      </w:r>
      <w:r w:rsidR="00EF61BC">
        <w:tab/>
      </w:r>
      <w:proofErr w:type="spellStart"/>
      <w:r w:rsidRPr="00ED1B50">
        <w:t>aquí</w:t>
      </w:r>
      <w:proofErr w:type="spellEnd"/>
      <w:r w:rsidRPr="00ED1B50">
        <w:t xml:space="preserve">: </w:t>
      </w:r>
      <w:proofErr w:type="spellStart"/>
      <w:r w:rsidRPr="00ED1B50">
        <w:t>perdonar</w:t>
      </w:r>
      <w:proofErr w:type="spellEnd"/>
    </w:p>
    <w:p w:rsidR="009E02E9" w:rsidRPr="00ED1B50" w:rsidRDefault="009E02E9" w:rsidP="00ED1B50">
      <w:pPr>
        <w:pStyle w:val="Liste"/>
      </w:pPr>
      <w:r w:rsidRPr="00ED1B50">
        <w:t>26</w:t>
      </w:r>
      <w:r w:rsidRPr="00ED1B50">
        <w:tab/>
        <w:t xml:space="preserve">la </w:t>
      </w:r>
      <w:proofErr w:type="spellStart"/>
      <w:r w:rsidRPr="00ED1B50">
        <w:t>tartera</w:t>
      </w:r>
      <w:proofErr w:type="spellEnd"/>
      <w:r w:rsidRPr="00ED1B50">
        <w:tab/>
      </w:r>
      <w:r w:rsidR="00EF61BC">
        <w:tab/>
      </w:r>
      <w:r w:rsidR="00EF61BC">
        <w:tab/>
      </w:r>
      <w:r w:rsidR="00EF61BC">
        <w:tab/>
      </w:r>
      <w:r w:rsidR="00EF61BC">
        <w:tab/>
      </w:r>
      <w:r w:rsidR="00EF61BC">
        <w:tab/>
      </w:r>
      <w:r w:rsidRPr="00ED1B50">
        <w:t>die Frischhaltebox</w:t>
      </w:r>
    </w:p>
    <w:p w:rsidR="009E02E9" w:rsidRPr="00ED1B50" w:rsidRDefault="009E02E9" w:rsidP="00ED1B50">
      <w:pPr>
        <w:pStyle w:val="Liste"/>
      </w:pPr>
      <w:r w:rsidRPr="00ED1B50">
        <w:lastRenderedPageBreak/>
        <w:t>27</w:t>
      </w:r>
      <w:r w:rsidRPr="00ED1B50">
        <w:tab/>
      </w:r>
      <w:proofErr w:type="spellStart"/>
      <w:r w:rsidRPr="00ED1B50">
        <w:t>picar</w:t>
      </w:r>
      <w:proofErr w:type="spellEnd"/>
      <w:r w:rsidRPr="00ED1B50">
        <w:t xml:space="preserve"> las </w:t>
      </w:r>
      <w:proofErr w:type="spellStart"/>
      <w:r w:rsidRPr="00ED1B50">
        <w:t>tarjetas</w:t>
      </w:r>
      <w:proofErr w:type="spellEnd"/>
      <w:r w:rsidRPr="00ED1B50">
        <w:tab/>
      </w:r>
      <w:r w:rsidR="00EF61BC">
        <w:tab/>
      </w:r>
      <w:r w:rsidR="00EF61BC">
        <w:tab/>
      </w:r>
      <w:r w:rsidR="00EF61BC">
        <w:tab/>
      </w:r>
      <w:r w:rsidRPr="00ED1B50">
        <w:t>die Marken entwerten</w:t>
      </w:r>
    </w:p>
    <w:p w:rsidR="009E02E9" w:rsidRPr="00ED1B50" w:rsidRDefault="009E02E9" w:rsidP="00ED1B50">
      <w:pPr>
        <w:pStyle w:val="Liste"/>
      </w:pPr>
      <w:r w:rsidRPr="00ED1B50">
        <w:t>30</w:t>
      </w:r>
      <w:r w:rsidRPr="00ED1B50">
        <w:tab/>
      </w:r>
      <w:proofErr w:type="spellStart"/>
      <w:r w:rsidRPr="00ED1B50">
        <w:t>apiadarse</w:t>
      </w:r>
      <w:proofErr w:type="spellEnd"/>
      <w:r w:rsidRPr="00ED1B50">
        <w:tab/>
      </w:r>
      <w:r w:rsidR="00EF61BC">
        <w:tab/>
      </w:r>
      <w:r w:rsidR="00EF61BC">
        <w:tab/>
      </w:r>
      <w:r w:rsidR="00EF61BC">
        <w:tab/>
      </w:r>
      <w:r w:rsidR="00EF61BC">
        <w:tab/>
      </w:r>
      <w:r w:rsidR="00EF61BC">
        <w:tab/>
      </w:r>
      <w:r w:rsidRPr="00ED1B50">
        <w:t>sich erbarmen</w:t>
      </w:r>
    </w:p>
    <w:p w:rsidR="009E02E9" w:rsidRPr="00ED1B50" w:rsidRDefault="009E02E9" w:rsidP="00ED1B50">
      <w:pPr>
        <w:pStyle w:val="Liste"/>
      </w:pPr>
      <w:r w:rsidRPr="00ED1B50">
        <w:t>35</w:t>
      </w:r>
      <w:r w:rsidRPr="00ED1B50">
        <w:tab/>
      </w:r>
      <w:proofErr w:type="spellStart"/>
      <w:r w:rsidRPr="00ED1B50">
        <w:t>puro</w:t>
      </w:r>
      <w:proofErr w:type="spellEnd"/>
      <w:r w:rsidRPr="00ED1B50">
        <w:tab/>
      </w:r>
      <w:r w:rsidR="00EF61BC">
        <w:tab/>
      </w:r>
      <w:r w:rsidR="00EF61BC">
        <w:tab/>
      </w:r>
      <w:r w:rsidR="00EF61BC">
        <w:tab/>
      </w:r>
      <w:r w:rsidR="00EF61BC">
        <w:tab/>
      </w:r>
      <w:r w:rsidR="00EF61BC">
        <w:tab/>
      </w:r>
      <w:r w:rsidR="00EF61BC">
        <w:tab/>
      </w:r>
      <w:proofErr w:type="spellStart"/>
      <w:r w:rsidRPr="00ED1B50">
        <w:t>aquí</w:t>
      </w:r>
      <w:proofErr w:type="spellEnd"/>
      <w:r w:rsidRPr="00ED1B50">
        <w:t xml:space="preserve">: </w:t>
      </w:r>
      <w:proofErr w:type="spellStart"/>
      <w:r w:rsidRPr="00ED1B50">
        <w:t>sencillo</w:t>
      </w:r>
      <w:proofErr w:type="spellEnd"/>
    </w:p>
    <w:p w:rsidR="009E02E9" w:rsidRPr="00C21590" w:rsidRDefault="009E02E9" w:rsidP="00ED1B50">
      <w:pPr>
        <w:pStyle w:val="Liste"/>
        <w:rPr>
          <w:lang w:val="en-GB"/>
        </w:rPr>
      </w:pPr>
      <w:r w:rsidRPr="00C21590">
        <w:rPr>
          <w:lang w:val="en-GB"/>
        </w:rPr>
        <w:t>36</w:t>
      </w:r>
      <w:r w:rsidRPr="00C21590">
        <w:rPr>
          <w:lang w:val="en-GB"/>
        </w:rPr>
        <w:tab/>
        <w:t xml:space="preserve">a </w:t>
      </w:r>
      <w:proofErr w:type="gramStart"/>
      <w:r w:rsidRPr="00C21590">
        <w:rPr>
          <w:lang w:val="en-GB"/>
        </w:rPr>
        <w:t>un</w:t>
      </w:r>
      <w:proofErr w:type="gramEnd"/>
      <w:r w:rsidRPr="00C21590">
        <w:rPr>
          <w:lang w:val="en-GB"/>
        </w:rPr>
        <w:t xml:space="preserve"> </w:t>
      </w:r>
      <w:proofErr w:type="spellStart"/>
      <w:r w:rsidRPr="00C21590">
        <w:rPr>
          <w:lang w:val="en-GB"/>
        </w:rPr>
        <w:t>lao</w:t>
      </w:r>
      <w:proofErr w:type="spellEnd"/>
      <w:r w:rsidRPr="00C21590">
        <w:rPr>
          <w:lang w:val="en-GB"/>
        </w:rPr>
        <w:tab/>
      </w:r>
      <w:r w:rsidR="00EF61BC" w:rsidRPr="00C21590">
        <w:rPr>
          <w:lang w:val="en-GB"/>
        </w:rPr>
        <w:tab/>
      </w:r>
      <w:r w:rsidR="00EF61BC" w:rsidRPr="00C21590">
        <w:rPr>
          <w:lang w:val="en-GB"/>
        </w:rPr>
        <w:tab/>
      </w:r>
      <w:r w:rsidR="00EF61BC" w:rsidRPr="00C21590">
        <w:rPr>
          <w:lang w:val="en-GB"/>
        </w:rPr>
        <w:tab/>
      </w:r>
      <w:r w:rsidR="00EF61BC" w:rsidRPr="00C21590">
        <w:rPr>
          <w:lang w:val="en-GB"/>
        </w:rPr>
        <w:tab/>
      </w:r>
      <w:r w:rsidR="00EF61BC" w:rsidRPr="00C21590">
        <w:rPr>
          <w:lang w:val="en-GB"/>
        </w:rPr>
        <w:tab/>
      </w:r>
      <w:r w:rsidRPr="00C21590">
        <w:rPr>
          <w:lang w:val="en-GB"/>
        </w:rPr>
        <w:t xml:space="preserve">dialectal: a un </w:t>
      </w:r>
      <w:proofErr w:type="spellStart"/>
      <w:r w:rsidRPr="00C21590">
        <w:rPr>
          <w:lang w:val="en-GB"/>
        </w:rPr>
        <w:t>lado</w:t>
      </w:r>
      <w:proofErr w:type="spellEnd"/>
    </w:p>
    <w:p w:rsidR="009E02E9" w:rsidRPr="00ED1B50" w:rsidRDefault="009E02E9" w:rsidP="00ED1B50">
      <w:pPr>
        <w:pStyle w:val="Liste"/>
      </w:pPr>
      <w:r w:rsidRPr="00ED1B50">
        <w:t>40</w:t>
      </w:r>
      <w:r w:rsidRPr="00ED1B50">
        <w:tab/>
      </w:r>
      <w:proofErr w:type="spellStart"/>
      <w:r w:rsidRPr="00ED1B50">
        <w:t>comprometerse</w:t>
      </w:r>
      <w:proofErr w:type="spellEnd"/>
      <w:r w:rsidR="00ED1B50" w:rsidRPr="00ED1B50">
        <w:tab/>
      </w:r>
      <w:r w:rsidRPr="00ED1B50">
        <w:tab/>
      </w:r>
      <w:r w:rsidR="00EF61BC">
        <w:tab/>
      </w:r>
      <w:r w:rsidR="00EF61BC">
        <w:tab/>
      </w:r>
      <w:r w:rsidR="00EF61BC">
        <w:tab/>
      </w:r>
      <w:r w:rsidRPr="00ED1B50">
        <w:t>hier: eine feste Beziehung eingehen</w:t>
      </w:r>
    </w:p>
    <w:p w:rsidR="009E02E9" w:rsidRPr="00C21590" w:rsidRDefault="009E02E9" w:rsidP="00ED1B50">
      <w:pPr>
        <w:pStyle w:val="Liste"/>
        <w:rPr>
          <w:lang w:val="en-GB"/>
        </w:rPr>
      </w:pPr>
      <w:proofErr w:type="gramStart"/>
      <w:r w:rsidRPr="00C21590">
        <w:rPr>
          <w:lang w:val="en-GB"/>
        </w:rPr>
        <w:t>46</w:t>
      </w:r>
      <w:r w:rsidRPr="00C21590">
        <w:rPr>
          <w:lang w:val="en-GB"/>
        </w:rPr>
        <w:tab/>
      </w:r>
      <w:proofErr w:type="spellStart"/>
      <w:r w:rsidRPr="00C21590">
        <w:rPr>
          <w:lang w:val="en-GB"/>
        </w:rPr>
        <w:t>metido</w:t>
      </w:r>
      <w:proofErr w:type="spellEnd"/>
      <w:proofErr w:type="gramEnd"/>
      <w:r w:rsidRPr="00C21590">
        <w:rPr>
          <w:lang w:val="en-GB"/>
        </w:rPr>
        <w:t xml:space="preserve"> </w:t>
      </w:r>
      <w:proofErr w:type="spellStart"/>
      <w:r w:rsidRPr="00C21590">
        <w:rPr>
          <w:lang w:val="en-GB"/>
        </w:rPr>
        <w:t>en</w:t>
      </w:r>
      <w:proofErr w:type="spellEnd"/>
      <w:r w:rsidRPr="00C21590">
        <w:rPr>
          <w:lang w:val="en-GB"/>
        </w:rPr>
        <w:t xml:space="preserve"> </w:t>
      </w:r>
      <w:proofErr w:type="spellStart"/>
      <w:r w:rsidRPr="00C21590">
        <w:rPr>
          <w:lang w:val="en-GB"/>
        </w:rPr>
        <w:t>carnes</w:t>
      </w:r>
      <w:proofErr w:type="spellEnd"/>
      <w:r w:rsidRPr="00C21590">
        <w:rPr>
          <w:lang w:val="en-GB"/>
        </w:rPr>
        <w:tab/>
      </w:r>
      <w:r w:rsidR="00EF61BC" w:rsidRPr="00C21590">
        <w:rPr>
          <w:lang w:val="en-GB"/>
        </w:rPr>
        <w:tab/>
      </w:r>
      <w:r w:rsidR="00EF61BC" w:rsidRPr="00C21590">
        <w:rPr>
          <w:lang w:val="en-GB"/>
        </w:rPr>
        <w:tab/>
      </w:r>
      <w:r w:rsidR="00EF61BC" w:rsidRPr="00C21590">
        <w:rPr>
          <w:lang w:val="en-GB"/>
        </w:rPr>
        <w:tab/>
      </w:r>
      <w:proofErr w:type="spellStart"/>
      <w:r w:rsidRPr="00C21590">
        <w:rPr>
          <w:lang w:val="en-GB"/>
        </w:rPr>
        <w:t>una</w:t>
      </w:r>
      <w:proofErr w:type="spellEnd"/>
      <w:r w:rsidRPr="00C21590">
        <w:rPr>
          <w:lang w:val="en-GB"/>
        </w:rPr>
        <w:t xml:space="preserve"> persona </w:t>
      </w:r>
      <w:proofErr w:type="spellStart"/>
      <w:r w:rsidRPr="00C21590">
        <w:rPr>
          <w:lang w:val="en-GB"/>
        </w:rPr>
        <w:t>gorda</w:t>
      </w:r>
      <w:proofErr w:type="spellEnd"/>
    </w:p>
    <w:p w:rsidR="00ED1B50" w:rsidRPr="00ED1B50" w:rsidRDefault="009E02E9" w:rsidP="00ED1B50">
      <w:pPr>
        <w:pStyle w:val="Liste"/>
      </w:pPr>
      <w:r w:rsidRPr="00ED1B50">
        <w:t>48</w:t>
      </w:r>
      <w:r w:rsidRPr="00ED1B50">
        <w:tab/>
        <w:t xml:space="preserve">de </w:t>
      </w:r>
      <w:proofErr w:type="spellStart"/>
      <w:r w:rsidRPr="00ED1B50">
        <w:t>abolengo</w:t>
      </w:r>
      <w:proofErr w:type="spellEnd"/>
      <w:r w:rsidRPr="00ED1B50">
        <w:t xml:space="preserve"> </w:t>
      </w:r>
      <w:proofErr w:type="spellStart"/>
      <w:r w:rsidRPr="00ED1B50">
        <w:t>castellano</w:t>
      </w:r>
      <w:proofErr w:type="spellEnd"/>
      <w:r w:rsidRPr="00ED1B50">
        <w:tab/>
      </w:r>
      <w:r w:rsidR="00EF61BC">
        <w:tab/>
      </w:r>
      <w:r w:rsidR="00EF61BC">
        <w:tab/>
      </w:r>
      <w:r w:rsidRPr="00ED1B50">
        <w:t>aus der Region Kastilien stammend</w:t>
      </w:r>
    </w:p>
    <w:p w:rsidR="009E02E9" w:rsidRPr="00ED1B50" w:rsidRDefault="009E02E9" w:rsidP="00ED1B50">
      <w:pPr>
        <w:pStyle w:val="Liste"/>
      </w:pPr>
      <w:r w:rsidRPr="00ED1B50">
        <w:t>50</w:t>
      </w:r>
      <w:r w:rsidRPr="00ED1B50">
        <w:tab/>
      </w:r>
      <w:proofErr w:type="spellStart"/>
      <w:r w:rsidRPr="00ED1B50">
        <w:t>escaso</w:t>
      </w:r>
      <w:proofErr w:type="spellEnd"/>
      <w:r w:rsidRPr="00ED1B50">
        <w:t xml:space="preserve"> </w:t>
      </w:r>
      <w:proofErr w:type="spellStart"/>
      <w:r w:rsidRPr="00ED1B50">
        <w:t>gusto</w:t>
      </w:r>
      <w:proofErr w:type="spellEnd"/>
      <w:r w:rsidRPr="00ED1B50">
        <w:tab/>
      </w:r>
      <w:r w:rsidR="00EF61BC">
        <w:tab/>
      </w:r>
      <w:r w:rsidR="00EF61BC">
        <w:tab/>
      </w:r>
      <w:r w:rsidR="00EF61BC">
        <w:tab/>
      </w:r>
      <w:r w:rsidR="00EF61BC">
        <w:tab/>
      </w:r>
      <w:r w:rsidRPr="00ED1B50">
        <w:t>hier: mit wenig Anspruch</w:t>
      </w:r>
    </w:p>
    <w:p w:rsidR="009E02E9" w:rsidRPr="00ED1B50" w:rsidRDefault="009E02E9" w:rsidP="00ED1B50">
      <w:pPr>
        <w:pStyle w:val="Liste"/>
      </w:pPr>
      <w:r w:rsidRPr="00ED1B50">
        <w:t>54</w:t>
      </w:r>
      <w:r w:rsidRPr="00ED1B50">
        <w:tab/>
      </w:r>
      <w:proofErr w:type="spellStart"/>
      <w:r w:rsidRPr="00ED1B50">
        <w:t>caer</w:t>
      </w:r>
      <w:proofErr w:type="spellEnd"/>
      <w:r w:rsidRPr="00ED1B50">
        <w:t xml:space="preserve"> </w:t>
      </w:r>
      <w:proofErr w:type="spellStart"/>
      <w:r w:rsidRPr="00ED1B50">
        <w:t>chuzos</w:t>
      </w:r>
      <w:proofErr w:type="spellEnd"/>
      <w:r w:rsidRPr="00ED1B50">
        <w:t xml:space="preserve"> de </w:t>
      </w:r>
      <w:proofErr w:type="spellStart"/>
      <w:r w:rsidRPr="00ED1B50">
        <w:t>punta</w:t>
      </w:r>
      <w:proofErr w:type="spellEnd"/>
      <w:r w:rsidRPr="00ED1B50">
        <w:tab/>
      </w:r>
      <w:r w:rsidR="00EF61BC">
        <w:tab/>
      </w:r>
      <w:r w:rsidR="00EF61BC">
        <w:tab/>
      </w:r>
      <w:r w:rsidRPr="00ED1B50">
        <w:t>in Strömen regnen</w:t>
      </w:r>
    </w:p>
    <w:p w:rsidR="00EF61BC" w:rsidRDefault="00EC49A7" w:rsidP="00ED1B50">
      <w:pPr>
        <w:pStyle w:val="Liste"/>
      </w:pPr>
      <w:r>
        <w:t>66</w:t>
      </w:r>
      <w:r>
        <w:tab/>
      </w:r>
      <w:proofErr w:type="spellStart"/>
      <w:r>
        <w:t>replegarse</w:t>
      </w:r>
      <w:proofErr w:type="spellEnd"/>
      <w:r>
        <w:t xml:space="preserve"> </w:t>
      </w:r>
      <w:proofErr w:type="spellStart"/>
      <w:r>
        <w:t>sobre</w:t>
      </w:r>
      <w:proofErr w:type="spellEnd"/>
      <w:r>
        <w:t xml:space="preserve"> </w:t>
      </w:r>
      <w:proofErr w:type="spellStart"/>
      <w:r>
        <w:t>sí</w:t>
      </w:r>
      <w:proofErr w:type="spellEnd"/>
      <w:r>
        <w:t xml:space="preserve"> </w:t>
      </w:r>
      <w:proofErr w:type="spellStart"/>
      <w:r>
        <w:t>mismo</w:t>
      </w:r>
      <w:proofErr w:type="spellEnd"/>
    </w:p>
    <w:p w:rsidR="009E02E9" w:rsidRPr="00ED1B50" w:rsidRDefault="009E02E9" w:rsidP="00EF61BC">
      <w:pPr>
        <w:pStyle w:val="Liste"/>
        <w:ind w:firstLine="0"/>
      </w:pPr>
      <w:proofErr w:type="spellStart"/>
      <w:r w:rsidRPr="00ED1B50">
        <w:t>más</w:t>
      </w:r>
      <w:proofErr w:type="spellEnd"/>
      <w:r w:rsidRPr="00ED1B50">
        <w:t xml:space="preserve"> de </w:t>
      </w:r>
      <w:proofErr w:type="spellStart"/>
      <w:r w:rsidRPr="00ED1B50">
        <w:t>lo</w:t>
      </w:r>
      <w:proofErr w:type="spellEnd"/>
      <w:r w:rsidRPr="00ED1B50">
        <w:t xml:space="preserve"> </w:t>
      </w:r>
      <w:proofErr w:type="spellStart"/>
      <w:r w:rsidRPr="00ED1B50">
        <w:t>que</w:t>
      </w:r>
      <w:proofErr w:type="spellEnd"/>
      <w:r w:rsidRPr="00ED1B50">
        <w:t xml:space="preserve"> se </w:t>
      </w:r>
      <w:proofErr w:type="spellStart"/>
      <w:r w:rsidRPr="00ED1B50">
        <w:t>encontraba</w:t>
      </w:r>
      <w:proofErr w:type="spellEnd"/>
      <w:r w:rsidRPr="00ED1B50">
        <w:tab/>
      </w:r>
      <w:r w:rsidR="00EF61BC">
        <w:tab/>
      </w:r>
      <w:r w:rsidRPr="00ED1B50">
        <w:t>mehr als ohnehin schon in sich selbst zurückgezogen</w:t>
      </w:r>
    </w:p>
    <w:p w:rsidR="009E02E9" w:rsidRPr="00ED1B50" w:rsidRDefault="009E02E9" w:rsidP="00ED1B50">
      <w:pPr>
        <w:pStyle w:val="Liste"/>
      </w:pPr>
      <w:r w:rsidRPr="00ED1B50">
        <w:t>67</w:t>
      </w:r>
      <w:r w:rsidRPr="00ED1B50">
        <w:tab/>
      </w:r>
      <w:proofErr w:type="spellStart"/>
      <w:r w:rsidRPr="00ED1B50">
        <w:t>retenido</w:t>
      </w:r>
      <w:proofErr w:type="spellEnd"/>
      <w:r w:rsidRPr="00ED1B50">
        <w:t xml:space="preserve"> en</w:t>
      </w:r>
      <w:r w:rsidRPr="00ED1B50">
        <w:tab/>
      </w:r>
      <w:r w:rsidR="00EF61BC">
        <w:tab/>
      </w:r>
      <w:r w:rsidR="00EF61BC">
        <w:tab/>
      </w:r>
      <w:r w:rsidR="00EF61BC">
        <w:tab/>
      </w:r>
      <w:r w:rsidR="00EF61BC">
        <w:tab/>
      </w:r>
      <w:r w:rsidRPr="00ED1B50">
        <w:t>hier: beherrscht von</w:t>
      </w:r>
    </w:p>
    <w:p w:rsidR="00EC49A7" w:rsidRDefault="009E02E9" w:rsidP="00EC49A7">
      <w:pPr>
        <w:pStyle w:val="Liste"/>
        <w:sectPr w:rsidR="00EC49A7" w:rsidSect="002A6AA3">
          <w:pgSz w:w="16838" w:h="11906" w:orient="landscape"/>
          <w:pgMar w:top="1417" w:right="1417" w:bottom="1417" w:left="1134" w:header="708" w:footer="708" w:gutter="0"/>
          <w:cols w:space="708"/>
          <w:docGrid w:linePitch="435"/>
        </w:sectPr>
      </w:pPr>
      <w:r w:rsidRPr="00ED1B50">
        <w:t>78</w:t>
      </w:r>
      <w:r w:rsidRPr="00ED1B50">
        <w:tab/>
        <w:t xml:space="preserve">la </w:t>
      </w:r>
      <w:proofErr w:type="spellStart"/>
      <w:r w:rsidRPr="00ED1B50">
        <w:t>jerga</w:t>
      </w:r>
      <w:proofErr w:type="spellEnd"/>
      <w:r w:rsidRPr="00ED1B50">
        <w:tab/>
      </w:r>
      <w:r w:rsidR="00EF61BC">
        <w:tab/>
      </w:r>
      <w:r w:rsidR="00EF61BC">
        <w:tab/>
      </w:r>
      <w:r w:rsidR="00EF61BC">
        <w:tab/>
      </w:r>
      <w:r w:rsidR="00EF61BC">
        <w:tab/>
      </w:r>
      <w:r w:rsidR="00EF61BC">
        <w:tab/>
      </w:r>
      <w:r w:rsidRPr="00ED1B50">
        <w:t>der Slang</w:t>
      </w:r>
      <w:r w:rsidR="00EC49A7">
        <w:t xml:space="preserve"> </w:t>
      </w:r>
      <w:r w:rsidR="00ED1B50">
        <w:br w:type="page"/>
      </w:r>
    </w:p>
    <w:p w:rsidR="00036F44" w:rsidRDefault="00EC49A7" w:rsidP="00EC49A7">
      <w:pPr>
        <w:pStyle w:val="berschrift3"/>
      </w:pPr>
      <w:bookmarkStart w:id="6" w:name="_Toc163205786"/>
      <w:r>
        <w:lastRenderedPageBreak/>
        <w:t>G</w:t>
      </w:r>
      <w:r w:rsidR="00036F44">
        <w:t>esamtergebnis</w:t>
      </w:r>
      <w:bookmarkEnd w:id="6"/>
    </w:p>
    <w:p w:rsidR="00036F44" w:rsidRDefault="00036F44" w:rsidP="00036F44"/>
    <w:tbl>
      <w:tblPr>
        <w:tblStyle w:val="Tabellenraster"/>
        <w:tblpPr w:leftFromText="141" w:rightFromText="141" w:vertAnchor="text" w:tblpY="1"/>
        <w:tblOverlap w:val="nev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674"/>
        <w:gridCol w:w="1783"/>
        <w:gridCol w:w="1784"/>
      </w:tblGrid>
      <w:tr w:rsidR="00036F44" w:rsidRPr="00296825" w:rsidTr="00EC49A7">
        <w:tc>
          <w:tcPr>
            <w:tcW w:w="1674" w:type="dxa"/>
            <w:vAlign w:val="center"/>
          </w:tcPr>
          <w:p w:rsidR="00036F44" w:rsidRPr="00B42F9E" w:rsidRDefault="00036F44" w:rsidP="00B42F9E">
            <w:pPr>
              <w:jc w:val="center"/>
              <w:rPr>
                <w:b/>
              </w:rPr>
            </w:pPr>
            <w:r w:rsidRPr="00B42F9E">
              <w:rPr>
                <w:b/>
              </w:rPr>
              <w:t>Aufgabe</w:t>
            </w:r>
          </w:p>
        </w:tc>
        <w:tc>
          <w:tcPr>
            <w:tcW w:w="1783" w:type="dxa"/>
            <w:vAlign w:val="center"/>
          </w:tcPr>
          <w:p w:rsidR="00036F44" w:rsidRPr="00B42F9E" w:rsidRDefault="00296825" w:rsidP="00B42F9E">
            <w:pPr>
              <w:jc w:val="center"/>
              <w:rPr>
                <w:b/>
              </w:rPr>
            </w:pPr>
            <w:r w:rsidRPr="00B42F9E">
              <w:rPr>
                <w:b/>
              </w:rPr>
              <w:t>Mögliche</w:t>
            </w:r>
            <w:r w:rsidRPr="00B42F9E">
              <w:rPr>
                <w:b/>
              </w:rPr>
              <w:br/>
            </w:r>
            <w:r w:rsidR="00036F44" w:rsidRPr="00B42F9E">
              <w:rPr>
                <w:b/>
              </w:rPr>
              <w:t>P</w:t>
            </w:r>
            <w:r w:rsidR="00B42F9E" w:rsidRPr="00B42F9E">
              <w:rPr>
                <w:b/>
              </w:rPr>
              <w:t>rozent</w:t>
            </w:r>
          </w:p>
        </w:tc>
        <w:tc>
          <w:tcPr>
            <w:tcW w:w="1784" w:type="dxa"/>
            <w:vAlign w:val="center"/>
          </w:tcPr>
          <w:p w:rsidR="00036F44" w:rsidRPr="00296825" w:rsidRDefault="00296825" w:rsidP="00B42F9E">
            <w:pPr>
              <w:jc w:val="center"/>
              <w:rPr>
                <w:b/>
              </w:rPr>
            </w:pPr>
            <w:r>
              <w:rPr>
                <w:b/>
              </w:rPr>
              <w:t>Erreichte</w:t>
            </w:r>
            <w:r>
              <w:rPr>
                <w:b/>
              </w:rPr>
              <w:br/>
            </w:r>
            <w:r w:rsidR="00036F44" w:rsidRPr="00296825">
              <w:rPr>
                <w:b/>
              </w:rPr>
              <w:t>P</w:t>
            </w:r>
            <w:r w:rsidR="00B42F9E">
              <w:rPr>
                <w:b/>
              </w:rPr>
              <w:t>rozent</w:t>
            </w:r>
          </w:p>
        </w:tc>
      </w:tr>
      <w:tr w:rsidR="00036F44" w:rsidRPr="00296825" w:rsidTr="00EC49A7">
        <w:tc>
          <w:tcPr>
            <w:tcW w:w="1674" w:type="dxa"/>
            <w:vAlign w:val="center"/>
          </w:tcPr>
          <w:p w:rsidR="00036F44" w:rsidRPr="00B42F9E" w:rsidRDefault="00B42F9E" w:rsidP="00B42F9E">
            <w:pPr>
              <w:jc w:val="center"/>
              <w:rPr>
                <w:b/>
              </w:rPr>
            </w:pPr>
            <w:r w:rsidRPr="00B42F9E">
              <w:rPr>
                <w:b/>
              </w:rPr>
              <w:t>1</w:t>
            </w:r>
          </w:p>
        </w:tc>
        <w:tc>
          <w:tcPr>
            <w:tcW w:w="1783" w:type="dxa"/>
            <w:vAlign w:val="center"/>
          </w:tcPr>
          <w:p w:rsidR="00036F44" w:rsidRPr="00B42F9E" w:rsidRDefault="00B42F9E" w:rsidP="00B42F9E">
            <w:pPr>
              <w:jc w:val="center"/>
              <w:rPr>
                <w:b/>
              </w:rPr>
            </w:pPr>
            <w:r w:rsidRPr="00B42F9E">
              <w:rPr>
                <w:b/>
              </w:rPr>
              <w:t>30%</w:t>
            </w:r>
          </w:p>
        </w:tc>
        <w:tc>
          <w:tcPr>
            <w:tcW w:w="1784" w:type="dxa"/>
            <w:vAlign w:val="center"/>
          </w:tcPr>
          <w:p w:rsidR="00036F44" w:rsidRPr="00296825" w:rsidRDefault="00036F44" w:rsidP="00B42F9E">
            <w:pPr>
              <w:jc w:val="center"/>
              <w:rPr>
                <w:b/>
              </w:rPr>
            </w:pPr>
          </w:p>
        </w:tc>
      </w:tr>
      <w:tr w:rsidR="00B42F9E" w:rsidRPr="00296825" w:rsidTr="00EC49A7">
        <w:tc>
          <w:tcPr>
            <w:tcW w:w="1674" w:type="dxa"/>
            <w:vAlign w:val="center"/>
          </w:tcPr>
          <w:p w:rsidR="00B42F9E" w:rsidRPr="00B42F9E" w:rsidRDefault="00B42F9E" w:rsidP="00B42F9E">
            <w:pPr>
              <w:jc w:val="center"/>
              <w:rPr>
                <w:b/>
              </w:rPr>
            </w:pPr>
            <w:r w:rsidRPr="00B42F9E">
              <w:rPr>
                <w:b/>
              </w:rPr>
              <w:t>2</w:t>
            </w:r>
          </w:p>
        </w:tc>
        <w:tc>
          <w:tcPr>
            <w:tcW w:w="1783" w:type="dxa"/>
            <w:vAlign w:val="center"/>
          </w:tcPr>
          <w:p w:rsidR="00B42F9E" w:rsidRPr="00B42F9E" w:rsidRDefault="00B42F9E" w:rsidP="00B42F9E">
            <w:pPr>
              <w:jc w:val="center"/>
              <w:rPr>
                <w:b/>
              </w:rPr>
            </w:pPr>
            <w:r w:rsidRPr="00B42F9E">
              <w:rPr>
                <w:b/>
              </w:rPr>
              <w:t>35%</w:t>
            </w:r>
          </w:p>
        </w:tc>
        <w:tc>
          <w:tcPr>
            <w:tcW w:w="1784" w:type="dxa"/>
            <w:vAlign w:val="center"/>
          </w:tcPr>
          <w:p w:rsidR="00B42F9E" w:rsidRPr="00296825" w:rsidRDefault="00B42F9E" w:rsidP="00B42F9E">
            <w:pPr>
              <w:jc w:val="center"/>
              <w:rPr>
                <w:b/>
              </w:rPr>
            </w:pPr>
          </w:p>
        </w:tc>
      </w:tr>
      <w:tr w:rsidR="00B42F9E" w:rsidRPr="00296825" w:rsidTr="00EC49A7">
        <w:tc>
          <w:tcPr>
            <w:tcW w:w="1674" w:type="dxa"/>
            <w:vAlign w:val="center"/>
          </w:tcPr>
          <w:p w:rsidR="00B42F9E" w:rsidRPr="00B42F9E" w:rsidRDefault="00B42F9E" w:rsidP="00B42F9E">
            <w:pPr>
              <w:jc w:val="center"/>
              <w:rPr>
                <w:b/>
              </w:rPr>
            </w:pPr>
            <w:r w:rsidRPr="00B42F9E">
              <w:rPr>
                <w:b/>
              </w:rPr>
              <w:t>3</w:t>
            </w:r>
          </w:p>
        </w:tc>
        <w:tc>
          <w:tcPr>
            <w:tcW w:w="1783" w:type="dxa"/>
            <w:vAlign w:val="center"/>
          </w:tcPr>
          <w:p w:rsidR="00B42F9E" w:rsidRPr="00B42F9E" w:rsidRDefault="00B42F9E" w:rsidP="00B42F9E">
            <w:pPr>
              <w:jc w:val="center"/>
              <w:rPr>
                <w:b/>
              </w:rPr>
            </w:pPr>
            <w:r w:rsidRPr="00B42F9E">
              <w:rPr>
                <w:b/>
              </w:rPr>
              <w:t>35%</w:t>
            </w:r>
          </w:p>
        </w:tc>
        <w:tc>
          <w:tcPr>
            <w:tcW w:w="1784" w:type="dxa"/>
            <w:vAlign w:val="center"/>
          </w:tcPr>
          <w:p w:rsidR="00B42F9E" w:rsidRPr="00296825" w:rsidRDefault="00B42F9E" w:rsidP="00B42F9E">
            <w:pPr>
              <w:jc w:val="center"/>
              <w:rPr>
                <w:b/>
              </w:rPr>
            </w:pPr>
          </w:p>
        </w:tc>
      </w:tr>
    </w:tbl>
    <w:p w:rsidR="00036F44" w:rsidRPr="00036F44" w:rsidRDefault="00036F44" w:rsidP="00ED1B50"/>
    <w:sectPr w:rsidR="00036F44" w:rsidRPr="00036F44" w:rsidSect="00EC49A7">
      <w:pgSz w:w="11906" w:h="16838"/>
      <w:pgMar w:top="1417" w:right="1417" w:bottom="1134" w:left="1417" w:header="708" w:footer="70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143" w:rsidRDefault="00120143" w:rsidP="00EF04EC">
      <w:pPr>
        <w:spacing w:after="0" w:line="240" w:lineRule="auto"/>
      </w:pPr>
      <w:r>
        <w:separator/>
      </w:r>
    </w:p>
  </w:endnote>
  <w:endnote w:type="continuationSeparator" w:id="0">
    <w:p w:rsidR="00120143" w:rsidRDefault="00120143"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Abitur -</w:t>
        </w:r>
        <w:r w:rsidRPr="00C358A4">
          <w:t xml:space="preserve"> </w:t>
        </w:r>
        <w:r w:rsidR="00C358A4" w:rsidRPr="00C358A4">
          <w:t xml:space="preserve">Spanisch </w:t>
        </w:r>
        <w:proofErr w:type="spellStart"/>
        <w:r w:rsidR="00C358A4" w:rsidRPr="00C358A4">
          <w:t>eA</w:t>
        </w:r>
        <w:proofErr w:type="spellEnd"/>
        <w:r w:rsidR="00C358A4" w:rsidRPr="00C358A4">
          <w:t xml:space="preserve"> </w:t>
        </w:r>
        <w:r w:rsidR="0049603F">
          <w:t>-</w:t>
        </w:r>
        <w:r w:rsidR="00C358A4" w:rsidRPr="00C358A4">
          <w:t xml:space="preserve"> Teil 2 - Aufgabe </w:t>
        </w:r>
        <w:r w:rsidR="00243F93">
          <w:t>I</w:t>
        </w:r>
        <w:sdt>
          <w:sdtPr>
            <w:id w:val="-1769616900"/>
            <w:docPartObj>
              <w:docPartGallery w:val="Page Numbers (Top of Page)"/>
              <w:docPartUnique/>
            </w:docPartObj>
          </w:sdtPr>
          <w:sdtEndPr/>
          <w:sdtContent>
            <w:r w:rsidRPr="00C358A4">
              <w:t xml:space="preserve"> </w:t>
            </w:r>
            <w:r>
              <w:t xml:space="preserve">- Seite </w:t>
            </w:r>
            <w:r>
              <w:rPr>
                <w:b/>
                <w:bCs/>
                <w:sz w:val="24"/>
                <w:szCs w:val="24"/>
              </w:rPr>
              <w:fldChar w:fldCharType="begin"/>
            </w:r>
            <w:r>
              <w:rPr>
                <w:b/>
                <w:bCs/>
              </w:rPr>
              <w:instrText>PAGE</w:instrText>
            </w:r>
            <w:r>
              <w:rPr>
                <w:b/>
                <w:bCs/>
                <w:sz w:val="24"/>
                <w:szCs w:val="24"/>
              </w:rPr>
              <w:fldChar w:fldCharType="separate"/>
            </w:r>
            <w:r w:rsidR="001318C7">
              <w:rPr>
                <w:b/>
                <w:bCs/>
                <w:noProof/>
              </w:rPr>
              <w:t>15</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1318C7">
              <w:rPr>
                <w:b/>
                <w:bCs/>
                <w:noProof/>
              </w:rPr>
              <w:t>15</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143" w:rsidRDefault="00120143" w:rsidP="00EF04EC">
      <w:pPr>
        <w:spacing w:after="0" w:line="240" w:lineRule="auto"/>
      </w:pPr>
      <w:r>
        <w:separator/>
      </w:r>
    </w:p>
  </w:footnote>
  <w:footnote w:type="continuationSeparator" w:id="0">
    <w:p w:rsidR="00120143" w:rsidRDefault="00120143"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2DB4"/>
    <w:rsid w:val="000305EA"/>
    <w:rsid w:val="00035BB7"/>
    <w:rsid w:val="00036F44"/>
    <w:rsid w:val="000D57D4"/>
    <w:rsid w:val="00120143"/>
    <w:rsid w:val="001318C7"/>
    <w:rsid w:val="001C25C0"/>
    <w:rsid w:val="0022280B"/>
    <w:rsid w:val="00243F93"/>
    <w:rsid w:val="00257089"/>
    <w:rsid w:val="00271849"/>
    <w:rsid w:val="00296825"/>
    <w:rsid w:val="002A6AA3"/>
    <w:rsid w:val="00327594"/>
    <w:rsid w:val="003277E5"/>
    <w:rsid w:val="003B450E"/>
    <w:rsid w:val="00430017"/>
    <w:rsid w:val="0049603F"/>
    <w:rsid w:val="004B3DC5"/>
    <w:rsid w:val="004B595C"/>
    <w:rsid w:val="004C0812"/>
    <w:rsid w:val="00527397"/>
    <w:rsid w:val="005D22DE"/>
    <w:rsid w:val="005F3C17"/>
    <w:rsid w:val="0062201D"/>
    <w:rsid w:val="006612F6"/>
    <w:rsid w:val="006965CC"/>
    <w:rsid w:val="006C2C59"/>
    <w:rsid w:val="007F64DE"/>
    <w:rsid w:val="008A3151"/>
    <w:rsid w:val="008F32B4"/>
    <w:rsid w:val="008F63FB"/>
    <w:rsid w:val="009176D4"/>
    <w:rsid w:val="00923BA3"/>
    <w:rsid w:val="009E02E9"/>
    <w:rsid w:val="009E5CE2"/>
    <w:rsid w:val="009E6FA1"/>
    <w:rsid w:val="009F71DB"/>
    <w:rsid w:val="009F7DF3"/>
    <w:rsid w:val="00A043A5"/>
    <w:rsid w:val="00A0791F"/>
    <w:rsid w:val="00A27E56"/>
    <w:rsid w:val="00A57D50"/>
    <w:rsid w:val="00A709BB"/>
    <w:rsid w:val="00AA266A"/>
    <w:rsid w:val="00AC10E8"/>
    <w:rsid w:val="00AD5D63"/>
    <w:rsid w:val="00B17B36"/>
    <w:rsid w:val="00B42B92"/>
    <w:rsid w:val="00B42F9E"/>
    <w:rsid w:val="00BA0894"/>
    <w:rsid w:val="00BF5D39"/>
    <w:rsid w:val="00BF5D56"/>
    <w:rsid w:val="00C11AFC"/>
    <w:rsid w:val="00C21590"/>
    <w:rsid w:val="00C26A04"/>
    <w:rsid w:val="00C358A4"/>
    <w:rsid w:val="00C370A1"/>
    <w:rsid w:val="00CE4BE0"/>
    <w:rsid w:val="00CE6518"/>
    <w:rsid w:val="00D17201"/>
    <w:rsid w:val="00D36975"/>
    <w:rsid w:val="00D913E1"/>
    <w:rsid w:val="00E04986"/>
    <w:rsid w:val="00E16B29"/>
    <w:rsid w:val="00E453A9"/>
    <w:rsid w:val="00E67B7D"/>
    <w:rsid w:val="00E84A3E"/>
    <w:rsid w:val="00EC49A7"/>
    <w:rsid w:val="00ED1B50"/>
    <w:rsid w:val="00EF04EC"/>
    <w:rsid w:val="00EF61BC"/>
    <w:rsid w:val="00F17922"/>
    <w:rsid w:val="00F478E1"/>
    <w:rsid w:val="00F82B1C"/>
    <w:rsid w:val="00F97CC6"/>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4986"/>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C21590"/>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C358A4"/>
    <w:pPr>
      <w:keepNext/>
      <w:pBdr>
        <w:bottom w:val="single" w:sz="18"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C21590"/>
    <w:pPr>
      <w:keepNext/>
      <w:pBdr>
        <w:top w:val="single" w:sz="24" w:space="10" w:color="C00000"/>
        <w:left w:val="single" w:sz="24" w:space="10" w:color="C00000"/>
        <w:bottom w:val="single" w:sz="24" w:space="4" w:color="C00000"/>
        <w:right w:val="single" w:sz="24" w:space="4" w:color="C00000"/>
      </w:pBdr>
      <w:tabs>
        <w:tab w:val="left" w:pos="1134"/>
      </w:tabs>
      <w:spacing w:before="240" w:after="100"/>
      <w:ind w:left="1134" w:hanging="1134"/>
      <w:outlineLvl w:val="2"/>
    </w:pPr>
    <w:rPr>
      <w:rFonts w:eastAsia="Calibri" w:cs="Arial"/>
      <w:b/>
      <w:bCs/>
      <w:sz w:val="36"/>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1590"/>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C358A4"/>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C21590"/>
    <w:rPr>
      <w:rFonts w:ascii="Arial" w:eastAsia="Calibri" w:hAnsi="Arial" w:cs="Arial"/>
      <w:b/>
      <w:bCs/>
      <w:sz w:val="36"/>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F97CC6"/>
    <w:pPr>
      <w:ind w:left="1474" w:hanging="737"/>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D913E1"/>
    <w:pPr>
      <w:spacing w:after="100"/>
      <w:ind w:left="6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 w:val="00E13121"/>
    <w:rsid w:val="00F115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88BF4-1355-4597-9D53-187A9636A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1174</Words>
  <Characters>7398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12</cp:revision>
  <cp:lastPrinted>2024-04-08T11:09:00Z</cp:lastPrinted>
  <dcterms:created xsi:type="dcterms:W3CDTF">2024-04-05T06:47:00Z</dcterms:created>
  <dcterms:modified xsi:type="dcterms:W3CDTF">2024-08-12T06:20:00Z</dcterms:modified>
</cp:coreProperties>
</file>